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143167" w:rsidRPr="00CA1E68" w:rsidRDefault="00143167" w:rsidP="00143167">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403B6F" w:rsidRDefault="00724ECF" w:rsidP="00C644A3">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C644A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C644A3">
        <w:rPr>
          <w:rFonts w:asciiTheme="majorBidi" w:hAnsiTheme="majorBidi" w:cs="mohammad bold art 1" w:hint="cs"/>
          <w:b/>
          <w:bCs/>
          <w:sz w:val="44"/>
          <w:szCs w:val="44"/>
          <w:rtl/>
        </w:rPr>
        <w:t>الهندسة</w:t>
      </w:r>
    </w:p>
    <w:p w:rsidR="00D35D19" w:rsidRPr="002279F3" w:rsidRDefault="00471AE4" w:rsidP="00E87E5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C644A3">
        <w:rPr>
          <w:rFonts w:asciiTheme="majorBidi" w:hAnsiTheme="majorBidi" w:cs="mohammad bold art 1" w:hint="cs"/>
          <w:b/>
          <w:bCs/>
          <w:sz w:val="44"/>
          <w:szCs w:val="44"/>
          <w:rtl/>
        </w:rPr>
        <w:t xml:space="preserve">الهندسة </w:t>
      </w:r>
      <w:r w:rsidR="00E87E5E">
        <w:rPr>
          <w:rFonts w:asciiTheme="majorBidi" w:hAnsiTheme="majorBidi" w:cs="mohammad bold art 1" w:hint="cs"/>
          <w:b/>
          <w:bCs/>
          <w:sz w:val="44"/>
          <w:szCs w:val="44"/>
          <w:rtl/>
        </w:rPr>
        <w:t>المعمارية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BE55C0" w:rsidRDefault="00143167" w:rsidP="00C8204A">
      <w:pPr>
        <w:tabs>
          <w:tab w:val="right" w:pos="9781"/>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0B2330">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0B2330">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0B2330">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0B2330">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C8204A">
        <w:rPr>
          <w:rFonts w:asciiTheme="majorBidi" w:hAnsiTheme="majorBidi" w:cstheme="majorBidi"/>
          <w:b/>
          <w:bCs/>
          <w:sz w:val="34"/>
          <w:szCs w:val="34"/>
          <w:rtl/>
        </w:rPr>
        <w:tab/>
      </w:r>
    </w:p>
    <w:p w:rsidR="00C8204A" w:rsidRPr="000B2330" w:rsidRDefault="00C8204A" w:rsidP="00C8204A">
      <w:pPr>
        <w:tabs>
          <w:tab w:val="right" w:pos="9781"/>
        </w:tabs>
        <w:rPr>
          <w:rFonts w:asciiTheme="majorBidi" w:hAnsiTheme="majorBidi" w:cstheme="majorBidi"/>
          <w:b/>
          <w:bCs/>
          <w:sz w:val="34"/>
          <w:szCs w:val="34"/>
          <w:rtl/>
        </w:rPr>
      </w:pPr>
    </w:p>
    <w:p w:rsidR="007E0179" w:rsidRDefault="007E0179" w:rsidP="007E0179">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BE55C0" w:rsidRPr="00403B6F" w:rsidRDefault="00BE55C0" w:rsidP="00BE55C0">
      <w:pPr>
        <w:spacing w:line="360" w:lineRule="auto"/>
        <w:ind w:firstLine="720"/>
        <w:jc w:val="both"/>
        <w:rPr>
          <w:rFonts w:asciiTheme="majorBidi" w:eastAsia="Times New Roman" w:hAnsiTheme="majorBidi" w:cstheme="majorBidi"/>
          <w:sz w:val="30"/>
          <w:szCs w:val="30"/>
          <w:rtl/>
        </w:rPr>
      </w:pPr>
      <w:r w:rsidRPr="00403B6F">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403B6F">
        <w:rPr>
          <w:rFonts w:asciiTheme="majorBidi" w:eastAsia="Times New Roman" w:hAnsiTheme="majorBidi" w:cstheme="majorBidi"/>
          <w:sz w:val="30"/>
          <w:szCs w:val="30"/>
        </w:rPr>
        <w:t>KPI-P-03)</w:t>
      </w:r>
      <w:r w:rsidRPr="00403B6F">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E55C0" w:rsidRPr="00403B6F" w:rsidRDefault="00BE55C0" w:rsidP="00BE55C0">
      <w:pPr>
        <w:spacing w:line="360" w:lineRule="auto"/>
        <w:ind w:firstLine="720"/>
        <w:jc w:val="both"/>
        <w:rPr>
          <w:rFonts w:asciiTheme="majorBidi" w:eastAsia="Times New Roman" w:hAnsiTheme="majorBidi" w:cstheme="majorBidi"/>
          <w:sz w:val="30"/>
          <w:szCs w:val="30"/>
          <w:rtl/>
        </w:rPr>
      </w:pPr>
      <w:r w:rsidRPr="00403B6F">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403B6F">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403B6F">
        <w:rPr>
          <w:rFonts w:asciiTheme="majorBidi" w:eastAsia="Times New Roman" w:hAnsiTheme="majorBidi" w:cs="Times New Roman" w:hint="cs"/>
          <w:sz w:val="30"/>
          <w:szCs w:val="30"/>
          <w:rtl/>
        </w:rPr>
        <w:t xml:space="preserve">, نأمل من البرامج الأكاديمية إعداد </w:t>
      </w:r>
      <w:r w:rsidRPr="00403B6F">
        <w:rPr>
          <w:rFonts w:asciiTheme="majorBidi" w:eastAsia="Times New Roman" w:hAnsiTheme="majorBidi" w:cs="Times New Roman"/>
          <w:sz w:val="30"/>
          <w:szCs w:val="30"/>
          <w:rtl/>
        </w:rPr>
        <w:t xml:space="preserve">تقرير لوصف وتحليل نتائج </w:t>
      </w:r>
      <w:r w:rsidRPr="00403B6F">
        <w:rPr>
          <w:rFonts w:asciiTheme="majorBidi" w:eastAsia="Times New Roman" w:hAnsiTheme="majorBidi" w:cs="Times New Roman" w:hint="cs"/>
          <w:sz w:val="30"/>
          <w:szCs w:val="30"/>
          <w:rtl/>
        </w:rPr>
        <w:t>المؤشر</w:t>
      </w:r>
      <w:r w:rsidRPr="00403B6F">
        <w:rPr>
          <w:rFonts w:asciiTheme="majorBidi" w:eastAsia="Times New Roman" w:hAnsiTheme="majorBidi" w:cs="Times New Roman"/>
          <w:sz w:val="30"/>
          <w:szCs w:val="30"/>
          <w:rtl/>
        </w:rPr>
        <w:t xml:space="preserve"> (متضمناً تغيرات الأداء والمقارنات وفقاً للمقرات وجنس الطلاب)، </w:t>
      </w:r>
      <w:r w:rsidRPr="00403B6F">
        <w:rPr>
          <w:rFonts w:asciiTheme="majorBidi" w:eastAsia="Times New Roman" w:hAnsiTheme="majorBidi" w:cs="Times New Roman" w:hint="cs"/>
          <w:sz w:val="30"/>
          <w:szCs w:val="30"/>
          <w:rtl/>
        </w:rPr>
        <w:t xml:space="preserve">يعمل على </w:t>
      </w:r>
      <w:r w:rsidRPr="00403B6F">
        <w:rPr>
          <w:rFonts w:asciiTheme="majorBidi" w:eastAsia="Times New Roman" w:hAnsiTheme="majorBidi" w:cs="Times New Roman"/>
          <w:sz w:val="30"/>
          <w:szCs w:val="30"/>
          <w:rtl/>
        </w:rPr>
        <w:t>تحديد نقاط القوة والجوانب التي تحتاج إلى</w:t>
      </w:r>
      <w:r w:rsidRPr="00403B6F">
        <w:rPr>
          <w:rFonts w:asciiTheme="majorBidi" w:eastAsia="Times New Roman" w:hAnsiTheme="majorBidi" w:cs="Times New Roman" w:hint="cs"/>
          <w:sz w:val="30"/>
          <w:szCs w:val="30"/>
          <w:rtl/>
        </w:rPr>
        <w:t xml:space="preserve"> مزيدا من</w:t>
      </w:r>
      <w:r w:rsidRPr="00403B6F">
        <w:rPr>
          <w:rFonts w:asciiTheme="majorBidi" w:eastAsia="Times New Roman" w:hAnsiTheme="majorBidi" w:cs="Times New Roman"/>
          <w:sz w:val="30"/>
          <w:szCs w:val="30"/>
          <w:rtl/>
        </w:rPr>
        <w:t xml:space="preserve"> </w:t>
      </w:r>
      <w:r w:rsidRPr="00403B6F">
        <w:rPr>
          <w:rFonts w:asciiTheme="majorBidi" w:eastAsia="Times New Roman" w:hAnsiTheme="majorBidi" w:cs="Times New Roman" w:hint="cs"/>
          <w:sz w:val="30"/>
          <w:szCs w:val="30"/>
          <w:rtl/>
        </w:rPr>
        <w:t>ال</w:t>
      </w:r>
      <w:r w:rsidRPr="00403B6F">
        <w:rPr>
          <w:rFonts w:asciiTheme="majorBidi" w:eastAsia="Times New Roman" w:hAnsiTheme="majorBidi" w:cs="Times New Roman"/>
          <w:sz w:val="30"/>
          <w:szCs w:val="30"/>
          <w:rtl/>
        </w:rPr>
        <w:t>تحسين</w:t>
      </w:r>
      <w:r w:rsidRPr="00403B6F">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E55C0" w:rsidRPr="00403B6F" w:rsidRDefault="00BE55C0" w:rsidP="00BE55C0">
      <w:pPr>
        <w:spacing w:line="360" w:lineRule="auto"/>
        <w:jc w:val="center"/>
        <w:rPr>
          <w:rFonts w:asciiTheme="majorBidi" w:eastAsia="Times New Roman" w:hAnsiTheme="majorBidi" w:cstheme="majorBidi"/>
          <w:sz w:val="30"/>
          <w:szCs w:val="30"/>
          <w:rtl/>
        </w:rPr>
      </w:pPr>
      <w:r w:rsidRPr="00403B6F">
        <w:rPr>
          <w:rFonts w:asciiTheme="majorBidi" w:eastAsia="Times New Roman" w:hAnsiTheme="majorBidi" w:cstheme="majorBidi" w:hint="cs"/>
          <w:sz w:val="30"/>
          <w:szCs w:val="30"/>
          <w:rtl/>
        </w:rPr>
        <w:t>والله ولي التوفيق..</w:t>
      </w:r>
    </w:p>
    <w:p w:rsidR="00BE55C0" w:rsidRPr="00403B6F" w:rsidRDefault="00BE55C0" w:rsidP="00BE55C0">
      <w:pPr>
        <w:spacing w:line="360" w:lineRule="auto"/>
        <w:jc w:val="center"/>
        <w:rPr>
          <w:rFonts w:asciiTheme="majorBidi" w:eastAsia="Times New Roman" w:hAnsiTheme="majorBidi" w:cstheme="majorBidi"/>
          <w:b/>
          <w:bCs/>
          <w:sz w:val="30"/>
          <w:szCs w:val="30"/>
          <w:rtl/>
        </w:rPr>
      </w:pPr>
      <w:r w:rsidRPr="00403B6F">
        <w:rPr>
          <w:rFonts w:asciiTheme="majorBidi" w:eastAsia="Times New Roman" w:hAnsiTheme="majorBidi" w:cstheme="majorBidi" w:hint="cs"/>
          <w:b/>
          <w:bCs/>
          <w:sz w:val="30"/>
          <w:szCs w:val="30"/>
          <w:rtl/>
        </w:rPr>
        <w:t xml:space="preserve">                                                                                   رئيس وحدة قياس الأداء</w:t>
      </w:r>
    </w:p>
    <w:p w:rsidR="00BE55C0" w:rsidRPr="00403B6F" w:rsidRDefault="00BE55C0" w:rsidP="00403B6F">
      <w:pPr>
        <w:spacing w:line="480" w:lineRule="auto"/>
        <w:jc w:val="center"/>
        <w:rPr>
          <w:rFonts w:asciiTheme="majorBidi" w:eastAsia="Times New Roman" w:hAnsiTheme="majorBidi" w:cstheme="majorBidi"/>
          <w:sz w:val="30"/>
          <w:szCs w:val="30"/>
          <w:rtl/>
        </w:rPr>
      </w:pPr>
      <w:r w:rsidRPr="00403B6F">
        <w:rPr>
          <w:rFonts w:asciiTheme="majorBidi" w:eastAsia="Times New Roman" w:hAnsiTheme="majorBidi" w:cstheme="majorBidi" w:hint="cs"/>
          <w:sz w:val="30"/>
          <w:szCs w:val="30"/>
          <w:rtl/>
        </w:rPr>
        <w:t xml:space="preserve">                                                   </w:t>
      </w:r>
      <w:r w:rsidR="00403B6F">
        <w:rPr>
          <w:rFonts w:asciiTheme="majorBidi" w:eastAsia="Times New Roman" w:hAnsiTheme="majorBidi" w:cstheme="majorBidi" w:hint="cs"/>
          <w:sz w:val="30"/>
          <w:szCs w:val="30"/>
          <w:rtl/>
        </w:rPr>
        <w:t xml:space="preserve">                               </w:t>
      </w:r>
      <w:r w:rsidRPr="00403B6F">
        <w:rPr>
          <w:rFonts w:asciiTheme="majorBidi" w:eastAsia="Times New Roman" w:hAnsiTheme="majorBidi" w:cstheme="majorBidi" w:hint="cs"/>
          <w:sz w:val="30"/>
          <w:szCs w:val="30"/>
          <w:rtl/>
        </w:rPr>
        <w:t xml:space="preserve"> د. هدى يحيى اليامي</w:t>
      </w:r>
    </w:p>
    <w:p w:rsidR="00BE55C0" w:rsidRDefault="00BE55C0" w:rsidP="007E0179">
      <w:pPr>
        <w:rPr>
          <w:rtl/>
        </w:rPr>
      </w:pPr>
    </w:p>
    <w:p w:rsidR="000B2330" w:rsidRDefault="000B2330" w:rsidP="007E0179">
      <w:pPr>
        <w:rPr>
          <w:rtl/>
        </w:rPr>
      </w:pPr>
    </w:p>
    <w:p w:rsidR="000B2330" w:rsidRDefault="000B2330" w:rsidP="007E0179">
      <w:pPr>
        <w:rPr>
          <w:rtl/>
        </w:rPr>
      </w:pPr>
    </w:p>
    <w:p w:rsidR="00C8204A" w:rsidRDefault="00C8204A" w:rsidP="007E0179">
      <w:pPr>
        <w:rPr>
          <w:rtl/>
        </w:rPr>
      </w:pPr>
    </w:p>
    <w:p w:rsidR="00BE55C0" w:rsidRDefault="00BE55C0" w:rsidP="007E0179">
      <w:pPr>
        <w:rPr>
          <w:rtl/>
        </w:rPr>
      </w:pPr>
    </w:p>
    <w:p w:rsidR="00BE55C0" w:rsidRDefault="00BE55C0" w:rsidP="007E0179">
      <w:pPr>
        <w:rPr>
          <w:rtl/>
        </w:rPr>
      </w:pPr>
    </w:p>
    <w:p w:rsidR="007E0179" w:rsidRDefault="007E0179" w:rsidP="007E0179">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7E0179" w:rsidRPr="00804E72" w:rsidRDefault="007E0179" w:rsidP="00403B6F">
      <w:pPr>
        <w:ind w:firstLine="720"/>
        <w:jc w:val="both"/>
        <w:rPr>
          <w:rFonts w:asciiTheme="majorBidi" w:hAnsiTheme="majorBidi" w:cstheme="majorBidi"/>
          <w:sz w:val="28"/>
          <w:szCs w:val="28"/>
          <w:rtl/>
        </w:rPr>
      </w:pPr>
      <w:r w:rsidRPr="00804E72">
        <w:rPr>
          <w:rFonts w:asciiTheme="majorBidi" w:hAnsiTheme="majorBidi" w:cstheme="majorBidi"/>
          <w:sz w:val="28"/>
          <w:szCs w:val="28"/>
          <w:rtl/>
        </w:rPr>
        <w:t>حددت جامعة نجران</w:t>
      </w:r>
      <w:r w:rsidRPr="00804E72">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(80%) </w:t>
      </w:r>
      <w:r w:rsidRPr="00804E72">
        <w:rPr>
          <w:rFonts w:asciiTheme="majorBidi" w:hAnsiTheme="majorBidi" w:cstheme="majorBidi" w:hint="cs"/>
          <w:sz w:val="28"/>
          <w:szCs w:val="28"/>
          <w:rtl/>
        </w:rPr>
        <w:t>ك</w:t>
      </w:r>
      <w:r w:rsidRPr="00804E72">
        <w:rPr>
          <w:rFonts w:asciiTheme="majorBidi" w:hAnsiTheme="majorBidi" w:cstheme="majorBidi"/>
          <w:sz w:val="28"/>
          <w:szCs w:val="28"/>
          <w:rtl/>
        </w:rPr>
        <w:t xml:space="preserve">قيمة مستهدفة لمؤشر </w:t>
      </w:r>
      <w:r w:rsidRPr="00804E72">
        <w:rPr>
          <w:rFonts w:asciiTheme="majorBidi" w:hAnsiTheme="majorBidi" w:cs="Times New Roman" w:hint="cs"/>
          <w:sz w:val="28"/>
          <w:szCs w:val="28"/>
          <w:rtl/>
        </w:rPr>
        <w:t>تقييم</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الطلاب</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imes New Roman"/>
          <w:sz w:val="28"/>
          <w:szCs w:val="28"/>
          <w:rtl/>
        </w:rPr>
        <w:t xml:space="preserve"> </w:t>
      </w:r>
      <w:r w:rsidRPr="00804E72">
        <w:rPr>
          <w:rFonts w:asciiTheme="majorBidi" w:hAnsiTheme="majorBidi" w:cstheme="majorBidi" w:hint="cs"/>
          <w:sz w:val="28"/>
          <w:szCs w:val="28"/>
          <w:rtl/>
        </w:rPr>
        <w:t>وبمتوسط (4.00) على مقياس التقدير الخماسي.</w:t>
      </w:r>
    </w:p>
    <w:p w:rsidR="007E0179" w:rsidRPr="00220734" w:rsidRDefault="007E0179" w:rsidP="008B3473">
      <w:pPr>
        <w:ind w:firstLine="720"/>
        <w:jc w:val="both"/>
        <w:rPr>
          <w:rFonts w:asciiTheme="majorBidi" w:hAnsiTheme="majorBidi" w:cstheme="majorBidi"/>
          <w:sz w:val="28"/>
          <w:szCs w:val="28"/>
        </w:rPr>
      </w:pPr>
      <w:r w:rsidRPr="00804E72">
        <w:rPr>
          <w:rFonts w:asciiTheme="majorBidi" w:hAnsiTheme="majorBidi" w:cstheme="majorBidi" w:hint="cs"/>
          <w:sz w:val="28"/>
          <w:szCs w:val="28"/>
          <w:rtl/>
        </w:rPr>
        <w:t xml:space="preserve">وقد </w:t>
      </w:r>
      <w:r w:rsidRPr="00804E72">
        <w:rPr>
          <w:rFonts w:asciiTheme="majorBidi" w:hAnsiTheme="majorBidi" w:cstheme="majorBidi"/>
          <w:sz w:val="28"/>
          <w:szCs w:val="28"/>
          <w:rtl/>
        </w:rPr>
        <w:t xml:space="preserve">أظهرت النتائج أن </w:t>
      </w:r>
      <w:r w:rsidR="00077C3B">
        <w:rPr>
          <w:rFonts w:asciiTheme="majorBidi" w:hAnsiTheme="majorBidi" w:cstheme="majorBidi" w:hint="cs"/>
          <w:sz w:val="28"/>
          <w:szCs w:val="28"/>
          <w:rtl/>
        </w:rPr>
        <w:t>قيمة مؤشر</w:t>
      </w:r>
      <w:r w:rsidRPr="00804E72">
        <w:rPr>
          <w:rFonts w:asciiTheme="majorBidi" w:hAnsiTheme="majorBidi" w:cstheme="majorBidi"/>
          <w:sz w:val="28"/>
          <w:szCs w:val="28"/>
          <w:rtl/>
        </w:rPr>
        <w:t xml:space="preserve"> تقييم </w:t>
      </w:r>
      <w:r w:rsidRPr="00804E72">
        <w:rPr>
          <w:rFonts w:asciiTheme="majorBidi" w:hAnsiTheme="majorBidi" w:cstheme="majorBidi" w:hint="cs"/>
          <w:sz w:val="28"/>
          <w:szCs w:val="28"/>
          <w:rtl/>
        </w:rPr>
        <w:t>ال</w:t>
      </w:r>
      <w:r w:rsidRPr="00804E72">
        <w:rPr>
          <w:rFonts w:asciiTheme="majorBidi" w:hAnsiTheme="majorBidi" w:cstheme="majorBidi"/>
          <w:sz w:val="28"/>
          <w:szCs w:val="28"/>
          <w:rtl/>
        </w:rPr>
        <w:t xml:space="preserve">طلاب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مقررات</w:t>
      </w:r>
      <w:r w:rsidRPr="00804E72">
        <w:rPr>
          <w:rFonts w:asciiTheme="majorBidi" w:hAnsiTheme="majorBidi" w:cstheme="majorBidi"/>
          <w:sz w:val="28"/>
          <w:szCs w:val="28"/>
          <w:rtl/>
        </w:rPr>
        <w:t xml:space="preserve"> </w:t>
      </w:r>
      <w:r>
        <w:rPr>
          <w:rFonts w:asciiTheme="majorBidi" w:hAnsiTheme="majorBidi" w:cstheme="majorBidi"/>
          <w:sz w:val="28"/>
          <w:szCs w:val="28"/>
          <w:rtl/>
        </w:rPr>
        <w:t>برنامج الهندسة المعمارية</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8B3473">
        <w:rPr>
          <w:rFonts w:asciiTheme="majorBidi" w:hAnsiTheme="majorBidi" w:cstheme="majorBidi"/>
          <w:sz w:val="28"/>
          <w:szCs w:val="28"/>
        </w:rPr>
        <w:t>82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8B3473">
        <w:rPr>
          <w:rFonts w:asciiTheme="majorBidi" w:hAnsiTheme="majorBidi" w:cstheme="majorBidi"/>
          <w:sz w:val="28"/>
          <w:szCs w:val="28"/>
        </w:rPr>
        <w:t>10</w:t>
      </w:r>
      <w:r w:rsidR="002A2EC5">
        <w:rPr>
          <w:rFonts w:asciiTheme="majorBidi" w:hAnsiTheme="majorBidi" w:cstheme="majorBidi" w:hint="cs"/>
          <w:sz w:val="28"/>
          <w:szCs w:val="28"/>
          <w:rtl/>
        </w:rPr>
        <w:t>.</w:t>
      </w:r>
      <w:r w:rsidR="008B3473">
        <w:rPr>
          <w:rFonts w:asciiTheme="majorBidi" w:hAnsiTheme="majorBidi" w:cstheme="majorBidi"/>
          <w:sz w:val="28"/>
          <w:szCs w:val="28"/>
        </w:rPr>
        <w:t>4</w:t>
      </w:r>
      <w:r>
        <w:rPr>
          <w:rFonts w:asciiTheme="majorBidi" w:hAnsiTheme="majorBidi" w:cstheme="majorBidi" w:hint="cs"/>
          <w:sz w:val="28"/>
          <w:szCs w:val="28"/>
          <w:rtl/>
        </w:rPr>
        <w:t xml:space="preserve">) وهي </w:t>
      </w:r>
      <w:r w:rsidR="008B3473">
        <w:rPr>
          <w:rFonts w:asciiTheme="majorBidi" w:hAnsiTheme="majorBidi" w:cstheme="majorBidi" w:hint="cs"/>
          <w:sz w:val="28"/>
          <w:szCs w:val="28"/>
          <w:rtl/>
        </w:rPr>
        <w:t>أعلى</w:t>
      </w:r>
      <w:r>
        <w:rPr>
          <w:rFonts w:asciiTheme="majorBidi" w:hAnsiTheme="majorBidi" w:cstheme="majorBidi" w:hint="cs"/>
          <w:sz w:val="28"/>
          <w:szCs w:val="28"/>
          <w:rtl/>
        </w:rPr>
        <w:t xml:space="preserve"> من النسبة المستهدفة</w:t>
      </w:r>
      <w:r w:rsidR="00077C3B">
        <w:rPr>
          <w:rFonts w:asciiTheme="majorBidi" w:hAnsiTheme="majorBidi" w:cstheme="majorBidi" w:hint="cs"/>
          <w:sz w:val="28"/>
          <w:szCs w:val="28"/>
          <w:rtl/>
        </w:rPr>
        <w:t xml:space="preserve">, وكذلك </w:t>
      </w:r>
      <w:r w:rsidR="008B3473">
        <w:rPr>
          <w:rFonts w:asciiTheme="majorBidi" w:hAnsiTheme="majorBidi" w:cstheme="majorBidi" w:hint="cs"/>
          <w:sz w:val="28"/>
          <w:szCs w:val="28"/>
          <w:rtl/>
        </w:rPr>
        <w:t>أعلى</w:t>
      </w:r>
      <w:r w:rsidR="00077C3B">
        <w:rPr>
          <w:rFonts w:asciiTheme="majorBidi" w:hAnsiTheme="majorBidi" w:cstheme="majorBidi" w:hint="cs"/>
          <w:sz w:val="28"/>
          <w:szCs w:val="28"/>
          <w:rtl/>
        </w:rPr>
        <w:t xml:space="preserve"> من القيمة المسجلة بالرصد السابق</w:t>
      </w:r>
      <w:r>
        <w:rPr>
          <w:rFonts w:asciiTheme="majorBidi" w:hAnsiTheme="majorBidi" w:cstheme="majorBidi" w:hint="cs"/>
          <w:sz w:val="28"/>
          <w:szCs w:val="28"/>
          <w:rtl/>
        </w:rPr>
        <w:t xml:space="preserve"> كما يتضح من الجدول (1) والشكل البياني.</w:t>
      </w:r>
    </w:p>
    <w:p w:rsidR="007E0179" w:rsidRPr="00403B6F" w:rsidRDefault="007E0179" w:rsidP="000B2330">
      <w:pPr>
        <w:spacing w:after="0"/>
        <w:jc w:val="center"/>
        <w:rPr>
          <w:rFonts w:asciiTheme="majorBidi" w:hAnsiTheme="majorBidi" w:cstheme="majorBidi"/>
          <w:b/>
          <w:bCs/>
          <w:color w:val="000000" w:themeColor="text1"/>
          <w:sz w:val="28"/>
          <w:szCs w:val="28"/>
          <w:rtl/>
        </w:rPr>
      </w:pPr>
      <w:r w:rsidRPr="00403B6F">
        <w:rPr>
          <w:rFonts w:asciiTheme="majorBidi" w:hAnsiTheme="majorBidi" w:cstheme="majorBidi" w:hint="cs"/>
          <w:b/>
          <w:bCs/>
          <w:color w:val="000000" w:themeColor="text1"/>
          <w:sz w:val="28"/>
          <w:szCs w:val="28"/>
          <w:rtl/>
        </w:rPr>
        <w:t>جدول (1):</w:t>
      </w:r>
      <w:r w:rsidRPr="00403B6F">
        <w:rPr>
          <w:rFonts w:asciiTheme="majorBidi" w:hAnsiTheme="majorBidi" w:cstheme="majorBidi"/>
          <w:b/>
          <w:bCs/>
          <w:color w:val="000000" w:themeColor="text1"/>
          <w:sz w:val="28"/>
          <w:szCs w:val="28"/>
          <w:rtl/>
        </w:rPr>
        <w:t xml:space="preserve"> تقييم </w:t>
      </w:r>
      <w:r w:rsidRPr="00403B6F">
        <w:rPr>
          <w:rFonts w:asciiTheme="majorBidi" w:hAnsiTheme="majorBidi" w:cstheme="majorBidi" w:hint="cs"/>
          <w:b/>
          <w:bCs/>
          <w:color w:val="000000" w:themeColor="text1"/>
          <w:sz w:val="28"/>
          <w:szCs w:val="28"/>
          <w:rtl/>
        </w:rPr>
        <w:t xml:space="preserve">الطلاب </w:t>
      </w:r>
      <w:r w:rsidRPr="00403B6F">
        <w:rPr>
          <w:rFonts w:asciiTheme="majorBidi" w:hAnsiTheme="majorBidi" w:cs="Times New Roman" w:hint="cs"/>
          <w:b/>
          <w:bCs/>
          <w:color w:val="000000" w:themeColor="text1"/>
          <w:sz w:val="28"/>
          <w:szCs w:val="28"/>
          <w:rtl/>
        </w:rPr>
        <w:t>لجودة</w:t>
      </w:r>
      <w:r w:rsidRPr="00403B6F">
        <w:rPr>
          <w:rFonts w:asciiTheme="majorBidi" w:hAnsiTheme="majorBidi" w:cs="Times New Roman"/>
          <w:b/>
          <w:bCs/>
          <w:color w:val="000000" w:themeColor="text1"/>
          <w:sz w:val="28"/>
          <w:szCs w:val="28"/>
          <w:rtl/>
        </w:rPr>
        <w:t xml:space="preserve"> </w:t>
      </w:r>
      <w:r w:rsidRPr="00403B6F">
        <w:rPr>
          <w:rFonts w:asciiTheme="majorBidi" w:hAnsiTheme="majorBidi" w:cs="Times New Roman" w:hint="cs"/>
          <w:b/>
          <w:bCs/>
          <w:color w:val="000000" w:themeColor="text1"/>
          <w:sz w:val="28"/>
          <w:szCs w:val="28"/>
          <w:rtl/>
        </w:rPr>
        <w:t>مقررات</w:t>
      </w:r>
      <w:r w:rsidRPr="00403B6F">
        <w:rPr>
          <w:rFonts w:asciiTheme="majorBidi" w:hAnsiTheme="majorBidi" w:cstheme="majorBidi" w:hint="cs"/>
          <w:b/>
          <w:bCs/>
          <w:color w:val="000000" w:themeColor="text1"/>
          <w:sz w:val="28"/>
          <w:szCs w:val="28"/>
          <w:rtl/>
        </w:rPr>
        <w:t xml:space="preserve"> </w:t>
      </w:r>
      <w:r w:rsidRPr="00403B6F">
        <w:rPr>
          <w:rFonts w:asciiTheme="majorBidi" w:hAnsiTheme="majorBidi" w:cstheme="majorBidi"/>
          <w:b/>
          <w:bCs/>
          <w:sz w:val="28"/>
          <w:szCs w:val="28"/>
          <w:rtl/>
        </w:rPr>
        <w:t xml:space="preserve">برنامج </w:t>
      </w:r>
      <w:r w:rsidRPr="00403B6F">
        <w:rPr>
          <w:rFonts w:asciiTheme="majorBidi" w:hAnsiTheme="majorBidi" w:cstheme="majorBidi" w:hint="cs"/>
          <w:b/>
          <w:bCs/>
          <w:sz w:val="28"/>
          <w:szCs w:val="28"/>
          <w:rtl/>
        </w:rPr>
        <w:t xml:space="preserve">الهندسة المعمارية </w:t>
      </w:r>
      <w:r w:rsidRPr="00403B6F">
        <w:rPr>
          <w:rFonts w:asciiTheme="majorBidi" w:hAnsiTheme="majorBidi" w:cstheme="majorBidi" w:hint="cs"/>
          <w:b/>
          <w:bCs/>
          <w:color w:val="000000" w:themeColor="text1"/>
          <w:sz w:val="28"/>
          <w:szCs w:val="28"/>
          <w:rtl/>
        </w:rPr>
        <w:t xml:space="preserve">من العام  </w:t>
      </w:r>
      <w:r w:rsidRPr="00403B6F">
        <w:rPr>
          <w:rFonts w:asciiTheme="majorBidi" w:hAnsiTheme="majorBidi" w:cs="Times New Roman"/>
          <w:b/>
          <w:bCs/>
          <w:color w:val="000000" w:themeColor="text1"/>
          <w:sz w:val="28"/>
          <w:szCs w:val="28"/>
          <w:rtl/>
        </w:rPr>
        <w:t>143</w:t>
      </w:r>
      <w:r w:rsidRPr="00403B6F">
        <w:rPr>
          <w:rFonts w:asciiTheme="majorBidi" w:hAnsiTheme="majorBidi" w:cs="Times New Roman" w:hint="cs"/>
          <w:b/>
          <w:bCs/>
          <w:color w:val="000000" w:themeColor="text1"/>
          <w:sz w:val="28"/>
          <w:szCs w:val="28"/>
          <w:rtl/>
        </w:rPr>
        <w:t>7</w:t>
      </w:r>
      <w:r w:rsidRPr="00403B6F">
        <w:rPr>
          <w:rFonts w:asciiTheme="majorBidi" w:hAnsiTheme="majorBidi" w:cs="Times New Roman"/>
          <w:b/>
          <w:bCs/>
          <w:color w:val="000000" w:themeColor="text1"/>
          <w:sz w:val="28"/>
          <w:szCs w:val="28"/>
          <w:rtl/>
        </w:rPr>
        <w:t>/143</w:t>
      </w:r>
      <w:r w:rsidRPr="00403B6F">
        <w:rPr>
          <w:rFonts w:asciiTheme="majorBidi" w:hAnsiTheme="majorBidi" w:cs="Times New Roman" w:hint="cs"/>
          <w:b/>
          <w:bCs/>
          <w:color w:val="000000" w:themeColor="text1"/>
          <w:sz w:val="28"/>
          <w:szCs w:val="28"/>
          <w:rtl/>
        </w:rPr>
        <w:t>8هـ</w:t>
      </w:r>
      <w:r w:rsidRPr="00403B6F">
        <w:rPr>
          <w:rFonts w:asciiTheme="majorBidi" w:hAnsiTheme="majorBidi" w:cstheme="majorBidi" w:hint="cs"/>
          <w:b/>
          <w:bCs/>
          <w:color w:val="000000" w:themeColor="text1"/>
          <w:sz w:val="28"/>
          <w:szCs w:val="28"/>
          <w:rtl/>
        </w:rPr>
        <w:t xml:space="preserve"> وحتى العام  </w:t>
      </w:r>
      <w:r w:rsidRPr="00403B6F">
        <w:rPr>
          <w:rFonts w:asciiTheme="majorBidi" w:hAnsiTheme="majorBidi" w:cs="Times New Roman"/>
          <w:b/>
          <w:bCs/>
          <w:color w:val="000000" w:themeColor="text1"/>
          <w:sz w:val="28"/>
          <w:szCs w:val="28"/>
          <w:rtl/>
        </w:rPr>
        <w:t>14</w:t>
      </w:r>
      <w:r w:rsidR="00CD6F6B">
        <w:rPr>
          <w:rFonts w:asciiTheme="majorBidi" w:hAnsiTheme="majorBidi" w:cs="Times New Roman" w:hint="cs"/>
          <w:b/>
          <w:bCs/>
          <w:color w:val="000000" w:themeColor="text1"/>
          <w:sz w:val="28"/>
          <w:szCs w:val="28"/>
          <w:rtl/>
        </w:rPr>
        <w:t>4</w:t>
      </w:r>
      <w:r w:rsidR="000B2330">
        <w:rPr>
          <w:rFonts w:asciiTheme="majorBidi" w:hAnsiTheme="majorBidi" w:cs="Times New Roman" w:hint="cs"/>
          <w:b/>
          <w:bCs/>
          <w:color w:val="000000" w:themeColor="text1"/>
          <w:sz w:val="28"/>
          <w:szCs w:val="28"/>
          <w:rtl/>
        </w:rPr>
        <w:t>1</w:t>
      </w:r>
      <w:r w:rsidRPr="00403B6F">
        <w:rPr>
          <w:rFonts w:asciiTheme="majorBidi" w:hAnsiTheme="majorBidi" w:cs="Times New Roman"/>
          <w:b/>
          <w:bCs/>
          <w:color w:val="000000" w:themeColor="text1"/>
          <w:sz w:val="28"/>
          <w:szCs w:val="28"/>
          <w:rtl/>
        </w:rPr>
        <w:t xml:space="preserve"> /14</w:t>
      </w:r>
      <w:r w:rsidRPr="00403B6F">
        <w:rPr>
          <w:rFonts w:asciiTheme="majorBidi" w:hAnsiTheme="majorBidi" w:cs="Times New Roman" w:hint="cs"/>
          <w:b/>
          <w:bCs/>
          <w:color w:val="000000" w:themeColor="text1"/>
          <w:sz w:val="28"/>
          <w:szCs w:val="28"/>
          <w:rtl/>
        </w:rPr>
        <w:t>4</w:t>
      </w:r>
      <w:r w:rsidR="000B2330">
        <w:rPr>
          <w:rFonts w:asciiTheme="majorBidi" w:hAnsiTheme="majorBidi" w:cs="Times New Roman" w:hint="cs"/>
          <w:b/>
          <w:bCs/>
          <w:color w:val="000000" w:themeColor="text1"/>
          <w:sz w:val="28"/>
          <w:szCs w:val="28"/>
          <w:rtl/>
        </w:rPr>
        <w:t>2</w:t>
      </w:r>
      <w:r w:rsidRPr="00403B6F">
        <w:rPr>
          <w:rFonts w:asciiTheme="majorBidi" w:hAnsiTheme="majorBidi" w:cs="Times New Roman" w:hint="cs"/>
          <w:b/>
          <w:bCs/>
          <w:color w:val="000000" w:themeColor="text1"/>
          <w:sz w:val="28"/>
          <w:szCs w:val="28"/>
          <w:rtl/>
        </w:rPr>
        <w:t>هـ</w:t>
      </w:r>
    </w:p>
    <w:tbl>
      <w:tblPr>
        <w:tblStyle w:val="-30"/>
        <w:bidiVisual/>
        <w:tblW w:w="11168" w:type="dxa"/>
        <w:jc w:val="center"/>
        <w:tblLook w:val="04A0" w:firstRow="1" w:lastRow="0" w:firstColumn="1" w:lastColumn="0" w:noHBand="0" w:noVBand="1"/>
      </w:tblPr>
      <w:tblGrid>
        <w:gridCol w:w="1015"/>
        <w:gridCol w:w="1153"/>
        <w:gridCol w:w="1086"/>
        <w:gridCol w:w="1173"/>
        <w:gridCol w:w="1310"/>
        <w:gridCol w:w="1152"/>
        <w:gridCol w:w="1043"/>
        <w:gridCol w:w="1006"/>
        <w:gridCol w:w="1115"/>
        <w:gridCol w:w="1115"/>
      </w:tblGrid>
      <w:tr w:rsidR="000B2330" w:rsidRPr="003476A8" w:rsidTr="000B2330">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15" w:type="dxa"/>
            <w:noWrap/>
            <w:hideMark/>
          </w:tcPr>
          <w:p w:rsidR="000B2330" w:rsidRPr="000B2330" w:rsidRDefault="000B2330" w:rsidP="00403B6F">
            <w:pPr>
              <w:jc w:val="center"/>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hint="cs"/>
                <w:b w:val="0"/>
                <w:bCs w:val="0"/>
                <w:color w:val="000000"/>
                <w:sz w:val="20"/>
                <w:szCs w:val="20"/>
                <w:rtl/>
              </w:rPr>
              <w:t>الهندسة المعمارية</w:t>
            </w:r>
          </w:p>
        </w:tc>
        <w:tc>
          <w:tcPr>
            <w:tcW w:w="1153" w:type="dxa"/>
          </w:tcPr>
          <w:p w:rsidR="000B2330" w:rsidRPr="000B2330" w:rsidRDefault="000B2330"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b w:val="0"/>
                <w:bCs w:val="0"/>
                <w:color w:val="000000"/>
                <w:sz w:val="20"/>
                <w:szCs w:val="20"/>
                <w:rtl/>
              </w:rPr>
              <w:t xml:space="preserve">الفصل </w:t>
            </w:r>
            <w:r w:rsidRPr="000B2330">
              <w:rPr>
                <w:rFonts w:ascii="Simplified Arabic" w:eastAsia="Times New Roman" w:hAnsi="Simplified Arabic" w:cs="Simplified Arabic" w:hint="cs"/>
                <w:b w:val="0"/>
                <w:bCs w:val="0"/>
                <w:color w:val="000000"/>
                <w:sz w:val="20"/>
                <w:szCs w:val="20"/>
                <w:rtl/>
              </w:rPr>
              <w:t>الاول</w:t>
            </w:r>
            <w:r w:rsidRPr="000B2330">
              <w:rPr>
                <w:rFonts w:ascii="Simplified Arabic" w:eastAsia="Times New Roman" w:hAnsi="Simplified Arabic" w:cs="Simplified Arabic"/>
                <w:b w:val="0"/>
                <w:bCs w:val="0"/>
                <w:color w:val="000000"/>
                <w:sz w:val="20"/>
                <w:szCs w:val="20"/>
                <w:rtl/>
              </w:rPr>
              <w:t xml:space="preserve"> 3</w:t>
            </w:r>
            <w:r w:rsidRPr="000B2330">
              <w:rPr>
                <w:rFonts w:ascii="Simplified Arabic" w:eastAsia="Times New Roman" w:hAnsi="Simplified Arabic" w:cs="Simplified Arabic" w:hint="cs"/>
                <w:b w:val="0"/>
                <w:bCs w:val="0"/>
                <w:color w:val="000000"/>
                <w:sz w:val="20"/>
                <w:szCs w:val="20"/>
                <w:rtl/>
              </w:rPr>
              <w:t>7</w:t>
            </w:r>
            <w:r w:rsidRPr="000B2330">
              <w:rPr>
                <w:rFonts w:ascii="Simplified Arabic" w:eastAsia="Times New Roman" w:hAnsi="Simplified Arabic" w:cs="Simplified Arabic"/>
                <w:b w:val="0"/>
                <w:bCs w:val="0"/>
                <w:color w:val="000000"/>
                <w:sz w:val="20"/>
                <w:szCs w:val="20"/>
                <w:rtl/>
              </w:rPr>
              <w:t>-3</w:t>
            </w:r>
            <w:r w:rsidRPr="000B2330">
              <w:rPr>
                <w:rFonts w:ascii="Simplified Arabic" w:eastAsia="Times New Roman" w:hAnsi="Simplified Arabic" w:cs="Simplified Arabic" w:hint="cs"/>
                <w:b w:val="0"/>
                <w:bCs w:val="0"/>
                <w:color w:val="000000"/>
                <w:sz w:val="20"/>
                <w:szCs w:val="20"/>
                <w:rtl/>
              </w:rPr>
              <w:t>8</w:t>
            </w:r>
          </w:p>
        </w:tc>
        <w:tc>
          <w:tcPr>
            <w:tcW w:w="1086" w:type="dxa"/>
          </w:tcPr>
          <w:p w:rsidR="000B2330" w:rsidRPr="000B2330" w:rsidRDefault="000B2330"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b w:val="0"/>
                <w:bCs w:val="0"/>
                <w:color w:val="000000"/>
                <w:sz w:val="20"/>
                <w:szCs w:val="20"/>
                <w:rtl/>
              </w:rPr>
              <w:t xml:space="preserve">الفصل </w:t>
            </w:r>
            <w:r w:rsidRPr="000B2330">
              <w:rPr>
                <w:rFonts w:ascii="Simplified Arabic" w:eastAsia="Times New Roman" w:hAnsi="Simplified Arabic" w:cs="Simplified Arabic" w:hint="cs"/>
                <w:b w:val="0"/>
                <w:bCs w:val="0"/>
                <w:color w:val="000000"/>
                <w:sz w:val="20"/>
                <w:szCs w:val="20"/>
                <w:rtl/>
              </w:rPr>
              <w:t>الثاني</w:t>
            </w:r>
            <w:r w:rsidRPr="000B2330">
              <w:rPr>
                <w:rFonts w:ascii="Simplified Arabic" w:eastAsia="Times New Roman" w:hAnsi="Simplified Arabic" w:cs="Simplified Arabic"/>
                <w:b w:val="0"/>
                <w:bCs w:val="0"/>
                <w:color w:val="000000"/>
                <w:sz w:val="20"/>
                <w:szCs w:val="20"/>
                <w:rtl/>
              </w:rPr>
              <w:t xml:space="preserve"> 3</w:t>
            </w:r>
            <w:r w:rsidRPr="000B2330">
              <w:rPr>
                <w:rFonts w:ascii="Simplified Arabic" w:eastAsia="Times New Roman" w:hAnsi="Simplified Arabic" w:cs="Simplified Arabic" w:hint="cs"/>
                <w:b w:val="0"/>
                <w:bCs w:val="0"/>
                <w:color w:val="000000"/>
                <w:sz w:val="20"/>
                <w:szCs w:val="20"/>
                <w:rtl/>
              </w:rPr>
              <w:t>7</w:t>
            </w:r>
            <w:r w:rsidRPr="000B2330">
              <w:rPr>
                <w:rFonts w:ascii="Simplified Arabic" w:eastAsia="Times New Roman" w:hAnsi="Simplified Arabic" w:cs="Simplified Arabic"/>
                <w:b w:val="0"/>
                <w:bCs w:val="0"/>
                <w:color w:val="000000"/>
                <w:sz w:val="20"/>
                <w:szCs w:val="20"/>
                <w:rtl/>
              </w:rPr>
              <w:t>-3</w:t>
            </w:r>
            <w:r w:rsidRPr="000B2330">
              <w:rPr>
                <w:rFonts w:ascii="Simplified Arabic" w:eastAsia="Times New Roman" w:hAnsi="Simplified Arabic" w:cs="Simplified Arabic" w:hint="cs"/>
                <w:b w:val="0"/>
                <w:bCs w:val="0"/>
                <w:color w:val="000000"/>
                <w:sz w:val="20"/>
                <w:szCs w:val="20"/>
                <w:rtl/>
              </w:rPr>
              <w:t>8</w:t>
            </w:r>
          </w:p>
        </w:tc>
        <w:tc>
          <w:tcPr>
            <w:tcW w:w="1173" w:type="dxa"/>
          </w:tcPr>
          <w:p w:rsidR="000B2330" w:rsidRPr="000B2330" w:rsidRDefault="000B2330"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b w:val="0"/>
                <w:bCs w:val="0"/>
                <w:color w:val="000000"/>
                <w:sz w:val="20"/>
                <w:szCs w:val="20"/>
                <w:rtl/>
              </w:rPr>
              <w:t xml:space="preserve">الفصل </w:t>
            </w:r>
            <w:r w:rsidRPr="000B2330">
              <w:rPr>
                <w:rFonts w:ascii="Simplified Arabic" w:eastAsia="Times New Roman" w:hAnsi="Simplified Arabic" w:cs="Simplified Arabic" w:hint="cs"/>
                <w:b w:val="0"/>
                <w:bCs w:val="0"/>
                <w:color w:val="000000"/>
                <w:sz w:val="20"/>
                <w:szCs w:val="20"/>
                <w:rtl/>
              </w:rPr>
              <w:t>الاول</w:t>
            </w:r>
            <w:r w:rsidRPr="000B2330">
              <w:rPr>
                <w:rFonts w:ascii="Simplified Arabic" w:eastAsia="Times New Roman" w:hAnsi="Simplified Arabic" w:cs="Simplified Arabic"/>
                <w:b w:val="0"/>
                <w:bCs w:val="0"/>
                <w:color w:val="000000"/>
                <w:sz w:val="20"/>
                <w:szCs w:val="20"/>
                <w:rtl/>
              </w:rPr>
              <w:t xml:space="preserve"> 3</w:t>
            </w:r>
            <w:r w:rsidRPr="000B2330">
              <w:rPr>
                <w:rFonts w:ascii="Simplified Arabic" w:eastAsia="Times New Roman" w:hAnsi="Simplified Arabic" w:cs="Simplified Arabic" w:hint="cs"/>
                <w:b w:val="0"/>
                <w:bCs w:val="0"/>
                <w:color w:val="000000"/>
                <w:sz w:val="20"/>
                <w:szCs w:val="20"/>
                <w:rtl/>
              </w:rPr>
              <w:t>8</w:t>
            </w:r>
            <w:r w:rsidRPr="000B2330">
              <w:rPr>
                <w:rFonts w:ascii="Simplified Arabic" w:eastAsia="Times New Roman" w:hAnsi="Simplified Arabic" w:cs="Simplified Arabic"/>
                <w:b w:val="0"/>
                <w:bCs w:val="0"/>
                <w:color w:val="000000"/>
                <w:sz w:val="20"/>
                <w:szCs w:val="20"/>
                <w:rtl/>
              </w:rPr>
              <w:t>-3</w:t>
            </w:r>
            <w:r w:rsidRPr="000B2330">
              <w:rPr>
                <w:rFonts w:ascii="Simplified Arabic" w:eastAsia="Times New Roman" w:hAnsi="Simplified Arabic" w:cs="Simplified Arabic" w:hint="cs"/>
                <w:b w:val="0"/>
                <w:bCs w:val="0"/>
                <w:color w:val="000000"/>
                <w:sz w:val="20"/>
                <w:szCs w:val="20"/>
                <w:rtl/>
              </w:rPr>
              <w:t>9</w:t>
            </w:r>
          </w:p>
        </w:tc>
        <w:tc>
          <w:tcPr>
            <w:tcW w:w="1310" w:type="dxa"/>
          </w:tcPr>
          <w:p w:rsidR="000B2330" w:rsidRPr="000B2330" w:rsidRDefault="000B2330"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b w:val="0"/>
                <w:bCs w:val="0"/>
                <w:color w:val="000000"/>
                <w:sz w:val="20"/>
                <w:szCs w:val="20"/>
                <w:rtl/>
              </w:rPr>
              <w:t xml:space="preserve">الفصل </w:t>
            </w:r>
            <w:r w:rsidRPr="000B2330">
              <w:rPr>
                <w:rFonts w:ascii="Simplified Arabic" w:eastAsia="Times New Roman" w:hAnsi="Simplified Arabic" w:cs="Simplified Arabic" w:hint="cs"/>
                <w:b w:val="0"/>
                <w:bCs w:val="0"/>
                <w:color w:val="000000"/>
                <w:sz w:val="20"/>
                <w:szCs w:val="20"/>
                <w:rtl/>
              </w:rPr>
              <w:t>الثاني</w:t>
            </w:r>
            <w:r w:rsidRPr="000B2330">
              <w:rPr>
                <w:rFonts w:ascii="Simplified Arabic" w:eastAsia="Times New Roman" w:hAnsi="Simplified Arabic" w:cs="Simplified Arabic"/>
                <w:b w:val="0"/>
                <w:bCs w:val="0"/>
                <w:color w:val="000000"/>
                <w:sz w:val="20"/>
                <w:szCs w:val="20"/>
                <w:rtl/>
              </w:rPr>
              <w:t xml:space="preserve"> 3</w:t>
            </w:r>
            <w:r w:rsidRPr="000B2330">
              <w:rPr>
                <w:rFonts w:ascii="Simplified Arabic" w:eastAsia="Times New Roman" w:hAnsi="Simplified Arabic" w:cs="Simplified Arabic" w:hint="cs"/>
                <w:b w:val="0"/>
                <w:bCs w:val="0"/>
                <w:color w:val="000000"/>
                <w:sz w:val="20"/>
                <w:szCs w:val="20"/>
                <w:rtl/>
              </w:rPr>
              <w:t>8</w:t>
            </w:r>
            <w:r w:rsidRPr="000B2330">
              <w:rPr>
                <w:rFonts w:ascii="Simplified Arabic" w:eastAsia="Times New Roman" w:hAnsi="Simplified Arabic" w:cs="Simplified Arabic"/>
                <w:b w:val="0"/>
                <w:bCs w:val="0"/>
                <w:color w:val="000000"/>
                <w:sz w:val="20"/>
                <w:szCs w:val="20"/>
                <w:rtl/>
              </w:rPr>
              <w:t>-3</w:t>
            </w:r>
            <w:r w:rsidRPr="000B2330">
              <w:rPr>
                <w:rFonts w:ascii="Simplified Arabic" w:eastAsia="Times New Roman" w:hAnsi="Simplified Arabic" w:cs="Simplified Arabic" w:hint="cs"/>
                <w:b w:val="0"/>
                <w:bCs w:val="0"/>
                <w:color w:val="000000"/>
                <w:sz w:val="20"/>
                <w:szCs w:val="20"/>
                <w:rtl/>
              </w:rPr>
              <w:t>9</w:t>
            </w:r>
          </w:p>
        </w:tc>
        <w:tc>
          <w:tcPr>
            <w:tcW w:w="1152" w:type="dxa"/>
          </w:tcPr>
          <w:p w:rsidR="000B2330" w:rsidRPr="000B2330" w:rsidRDefault="000B2330"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b w:val="0"/>
                <w:bCs w:val="0"/>
                <w:color w:val="000000"/>
                <w:sz w:val="20"/>
                <w:szCs w:val="20"/>
                <w:rtl/>
              </w:rPr>
              <w:t xml:space="preserve">الفصل </w:t>
            </w:r>
            <w:r w:rsidRPr="000B2330">
              <w:rPr>
                <w:rFonts w:ascii="Simplified Arabic" w:eastAsia="Times New Roman" w:hAnsi="Simplified Arabic" w:cs="Simplified Arabic" w:hint="cs"/>
                <w:b w:val="0"/>
                <w:bCs w:val="0"/>
                <w:color w:val="000000"/>
                <w:sz w:val="20"/>
                <w:szCs w:val="20"/>
                <w:rtl/>
              </w:rPr>
              <w:t>الاول</w:t>
            </w:r>
            <w:r w:rsidRPr="000B2330">
              <w:rPr>
                <w:rFonts w:ascii="Simplified Arabic" w:eastAsia="Times New Roman" w:hAnsi="Simplified Arabic" w:cs="Simplified Arabic"/>
                <w:b w:val="0"/>
                <w:bCs w:val="0"/>
                <w:color w:val="000000"/>
                <w:sz w:val="20"/>
                <w:szCs w:val="20"/>
                <w:rtl/>
              </w:rPr>
              <w:t xml:space="preserve"> 3</w:t>
            </w:r>
            <w:r w:rsidRPr="000B2330">
              <w:rPr>
                <w:rFonts w:ascii="Simplified Arabic" w:eastAsia="Times New Roman" w:hAnsi="Simplified Arabic" w:cs="Simplified Arabic" w:hint="cs"/>
                <w:b w:val="0"/>
                <w:bCs w:val="0"/>
                <w:color w:val="000000"/>
                <w:sz w:val="20"/>
                <w:szCs w:val="20"/>
                <w:rtl/>
              </w:rPr>
              <w:t>9</w:t>
            </w:r>
            <w:r w:rsidRPr="000B2330">
              <w:rPr>
                <w:rFonts w:ascii="Simplified Arabic" w:eastAsia="Times New Roman" w:hAnsi="Simplified Arabic" w:cs="Simplified Arabic"/>
                <w:b w:val="0"/>
                <w:bCs w:val="0"/>
                <w:color w:val="000000"/>
                <w:sz w:val="20"/>
                <w:szCs w:val="20"/>
                <w:rtl/>
              </w:rPr>
              <w:t>-</w:t>
            </w:r>
            <w:r w:rsidRPr="000B2330">
              <w:rPr>
                <w:rFonts w:ascii="Simplified Arabic" w:eastAsia="Times New Roman" w:hAnsi="Simplified Arabic" w:cs="Simplified Arabic" w:hint="cs"/>
                <w:b w:val="0"/>
                <w:bCs w:val="0"/>
                <w:color w:val="000000"/>
                <w:sz w:val="20"/>
                <w:szCs w:val="20"/>
                <w:rtl/>
              </w:rPr>
              <w:t>40</w:t>
            </w:r>
          </w:p>
        </w:tc>
        <w:tc>
          <w:tcPr>
            <w:tcW w:w="1043" w:type="dxa"/>
          </w:tcPr>
          <w:p w:rsidR="000B2330" w:rsidRPr="000B2330" w:rsidRDefault="000B2330"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b w:val="0"/>
                <w:bCs w:val="0"/>
                <w:color w:val="000000"/>
                <w:sz w:val="20"/>
                <w:szCs w:val="20"/>
                <w:rtl/>
              </w:rPr>
              <w:t xml:space="preserve">الفصل </w:t>
            </w:r>
            <w:r w:rsidRPr="000B2330">
              <w:rPr>
                <w:rFonts w:ascii="Simplified Arabic" w:eastAsia="Times New Roman" w:hAnsi="Simplified Arabic" w:cs="Simplified Arabic" w:hint="cs"/>
                <w:b w:val="0"/>
                <w:bCs w:val="0"/>
                <w:color w:val="000000"/>
                <w:sz w:val="20"/>
                <w:szCs w:val="20"/>
                <w:rtl/>
              </w:rPr>
              <w:t>الثاني</w:t>
            </w:r>
            <w:r w:rsidRPr="000B2330">
              <w:rPr>
                <w:rFonts w:ascii="Simplified Arabic" w:eastAsia="Times New Roman" w:hAnsi="Simplified Arabic" w:cs="Simplified Arabic"/>
                <w:b w:val="0"/>
                <w:bCs w:val="0"/>
                <w:color w:val="000000"/>
                <w:sz w:val="20"/>
                <w:szCs w:val="20"/>
                <w:rtl/>
              </w:rPr>
              <w:t xml:space="preserve"> 3</w:t>
            </w:r>
            <w:r w:rsidRPr="000B2330">
              <w:rPr>
                <w:rFonts w:ascii="Simplified Arabic" w:eastAsia="Times New Roman" w:hAnsi="Simplified Arabic" w:cs="Simplified Arabic" w:hint="cs"/>
                <w:b w:val="0"/>
                <w:bCs w:val="0"/>
                <w:color w:val="000000"/>
                <w:sz w:val="20"/>
                <w:szCs w:val="20"/>
                <w:rtl/>
              </w:rPr>
              <w:t>9</w:t>
            </w:r>
            <w:r w:rsidRPr="000B2330">
              <w:rPr>
                <w:rFonts w:ascii="Simplified Arabic" w:eastAsia="Times New Roman" w:hAnsi="Simplified Arabic" w:cs="Simplified Arabic"/>
                <w:b w:val="0"/>
                <w:bCs w:val="0"/>
                <w:color w:val="000000"/>
                <w:sz w:val="20"/>
                <w:szCs w:val="20"/>
                <w:rtl/>
              </w:rPr>
              <w:t>-</w:t>
            </w:r>
            <w:r w:rsidRPr="000B2330">
              <w:rPr>
                <w:rFonts w:ascii="Simplified Arabic" w:eastAsia="Times New Roman" w:hAnsi="Simplified Arabic" w:cs="Simplified Arabic" w:hint="cs"/>
                <w:b w:val="0"/>
                <w:bCs w:val="0"/>
                <w:color w:val="000000"/>
                <w:sz w:val="20"/>
                <w:szCs w:val="20"/>
                <w:rtl/>
              </w:rPr>
              <w:t>40</w:t>
            </w:r>
          </w:p>
        </w:tc>
        <w:tc>
          <w:tcPr>
            <w:tcW w:w="1006" w:type="dxa"/>
          </w:tcPr>
          <w:p w:rsidR="000B2330" w:rsidRPr="000B2330" w:rsidRDefault="000B2330" w:rsidP="003476A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b w:val="0"/>
                <w:bCs w:val="0"/>
                <w:color w:val="000000"/>
                <w:sz w:val="20"/>
                <w:szCs w:val="20"/>
                <w:rtl/>
              </w:rPr>
              <w:t xml:space="preserve">الفصل </w:t>
            </w:r>
            <w:r w:rsidRPr="000B2330">
              <w:rPr>
                <w:rFonts w:ascii="Simplified Arabic" w:eastAsia="Times New Roman" w:hAnsi="Simplified Arabic" w:cs="Simplified Arabic" w:hint="cs"/>
                <w:b w:val="0"/>
                <w:bCs w:val="0"/>
                <w:color w:val="000000"/>
                <w:sz w:val="20"/>
                <w:szCs w:val="20"/>
                <w:rtl/>
              </w:rPr>
              <w:t>الاول</w:t>
            </w:r>
            <w:r w:rsidRPr="000B2330">
              <w:rPr>
                <w:rFonts w:ascii="Simplified Arabic" w:eastAsia="Times New Roman" w:hAnsi="Simplified Arabic" w:cs="Simplified Arabic"/>
                <w:b w:val="0"/>
                <w:bCs w:val="0"/>
                <w:color w:val="000000"/>
                <w:sz w:val="20"/>
                <w:szCs w:val="20"/>
                <w:rtl/>
              </w:rPr>
              <w:t xml:space="preserve"> </w:t>
            </w:r>
            <w:r w:rsidRPr="000B2330">
              <w:rPr>
                <w:rFonts w:ascii="Simplified Arabic" w:eastAsia="Times New Roman" w:hAnsi="Simplified Arabic" w:cs="Simplified Arabic" w:hint="cs"/>
                <w:b w:val="0"/>
                <w:bCs w:val="0"/>
                <w:color w:val="000000"/>
                <w:sz w:val="20"/>
                <w:szCs w:val="20"/>
                <w:rtl/>
              </w:rPr>
              <w:t>40</w:t>
            </w:r>
            <w:r w:rsidRPr="000B2330">
              <w:rPr>
                <w:rFonts w:ascii="Simplified Arabic" w:eastAsia="Times New Roman" w:hAnsi="Simplified Arabic" w:cs="Simplified Arabic"/>
                <w:b w:val="0"/>
                <w:bCs w:val="0"/>
                <w:color w:val="000000"/>
                <w:sz w:val="20"/>
                <w:szCs w:val="20"/>
                <w:rtl/>
              </w:rPr>
              <w:t>-</w:t>
            </w:r>
            <w:r w:rsidRPr="000B2330">
              <w:rPr>
                <w:rFonts w:ascii="Simplified Arabic" w:eastAsia="Times New Roman" w:hAnsi="Simplified Arabic" w:cs="Simplified Arabic" w:hint="cs"/>
                <w:b w:val="0"/>
                <w:bCs w:val="0"/>
                <w:color w:val="000000"/>
                <w:sz w:val="20"/>
                <w:szCs w:val="20"/>
                <w:rtl/>
              </w:rPr>
              <w:t>41</w:t>
            </w:r>
          </w:p>
        </w:tc>
        <w:tc>
          <w:tcPr>
            <w:tcW w:w="1115" w:type="dxa"/>
          </w:tcPr>
          <w:p w:rsidR="000B2330" w:rsidRPr="000B2330" w:rsidRDefault="000B2330" w:rsidP="004C31B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b w:val="0"/>
                <w:bCs w:val="0"/>
                <w:color w:val="000000"/>
                <w:sz w:val="20"/>
                <w:szCs w:val="20"/>
                <w:rtl/>
              </w:rPr>
              <w:t xml:space="preserve">الفصل </w:t>
            </w:r>
            <w:r w:rsidRPr="000B2330">
              <w:rPr>
                <w:rFonts w:ascii="Simplified Arabic" w:eastAsia="Times New Roman" w:hAnsi="Simplified Arabic" w:cs="Simplified Arabic" w:hint="cs"/>
                <w:b w:val="0"/>
                <w:bCs w:val="0"/>
                <w:color w:val="000000"/>
                <w:sz w:val="20"/>
                <w:szCs w:val="20"/>
                <w:rtl/>
              </w:rPr>
              <w:t>الثاني</w:t>
            </w:r>
            <w:r w:rsidRPr="000B2330">
              <w:rPr>
                <w:rFonts w:ascii="Simplified Arabic" w:eastAsia="Times New Roman" w:hAnsi="Simplified Arabic" w:cs="Simplified Arabic"/>
                <w:b w:val="0"/>
                <w:bCs w:val="0"/>
                <w:color w:val="000000"/>
                <w:sz w:val="20"/>
                <w:szCs w:val="20"/>
                <w:rtl/>
              </w:rPr>
              <w:t xml:space="preserve"> </w:t>
            </w:r>
            <w:r w:rsidRPr="000B2330">
              <w:rPr>
                <w:rFonts w:ascii="Simplified Arabic" w:eastAsia="Times New Roman" w:hAnsi="Simplified Arabic" w:cs="Simplified Arabic" w:hint="cs"/>
                <w:b w:val="0"/>
                <w:bCs w:val="0"/>
                <w:color w:val="000000"/>
                <w:sz w:val="20"/>
                <w:szCs w:val="20"/>
                <w:rtl/>
              </w:rPr>
              <w:t>40</w:t>
            </w:r>
            <w:r w:rsidRPr="000B2330">
              <w:rPr>
                <w:rFonts w:ascii="Simplified Arabic" w:eastAsia="Times New Roman" w:hAnsi="Simplified Arabic" w:cs="Simplified Arabic"/>
                <w:b w:val="0"/>
                <w:bCs w:val="0"/>
                <w:color w:val="000000"/>
                <w:sz w:val="20"/>
                <w:szCs w:val="20"/>
                <w:rtl/>
              </w:rPr>
              <w:t>-</w:t>
            </w:r>
            <w:r w:rsidRPr="000B2330">
              <w:rPr>
                <w:rFonts w:ascii="Simplified Arabic" w:eastAsia="Times New Roman" w:hAnsi="Simplified Arabic" w:cs="Simplified Arabic" w:hint="cs"/>
                <w:b w:val="0"/>
                <w:bCs w:val="0"/>
                <w:color w:val="000000"/>
                <w:sz w:val="20"/>
                <w:szCs w:val="20"/>
                <w:rtl/>
              </w:rPr>
              <w:t>41</w:t>
            </w:r>
          </w:p>
        </w:tc>
        <w:tc>
          <w:tcPr>
            <w:tcW w:w="1115" w:type="dxa"/>
          </w:tcPr>
          <w:p w:rsidR="000B2330" w:rsidRPr="000B2330" w:rsidRDefault="000B2330" w:rsidP="000B233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0"/>
                <w:szCs w:val="20"/>
              </w:rPr>
            </w:pPr>
            <w:r w:rsidRPr="000B2330">
              <w:rPr>
                <w:rFonts w:ascii="Simplified Arabic" w:eastAsia="Times New Roman" w:hAnsi="Simplified Arabic" w:cs="Simplified Arabic"/>
                <w:b w:val="0"/>
                <w:bCs w:val="0"/>
                <w:color w:val="000000"/>
                <w:sz w:val="20"/>
                <w:szCs w:val="20"/>
                <w:rtl/>
              </w:rPr>
              <w:t xml:space="preserve">الفصل </w:t>
            </w:r>
            <w:r>
              <w:rPr>
                <w:rFonts w:ascii="Simplified Arabic" w:eastAsia="Times New Roman" w:hAnsi="Simplified Arabic" w:cs="Simplified Arabic" w:hint="cs"/>
                <w:b w:val="0"/>
                <w:bCs w:val="0"/>
                <w:color w:val="000000"/>
                <w:sz w:val="20"/>
                <w:szCs w:val="20"/>
                <w:rtl/>
              </w:rPr>
              <w:t>الاول</w:t>
            </w:r>
            <w:r w:rsidRPr="000B2330">
              <w:rPr>
                <w:rFonts w:ascii="Simplified Arabic" w:eastAsia="Times New Roman" w:hAnsi="Simplified Arabic" w:cs="Simplified Arabic"/>
                <w:b w:val="0"/>
                <w:bCs w:val="0"/>
                <w:color w:val="000000"/>
                <w:sz w:val="20"/>
                <w:szCs w:val="20"/>
                <w:rtl/>
              </w:rPr>
              <w:t xml:space="preserve"> </w:t>
            </w:r>
            <w:r w:rsidRPr="000B2330">
              <w:rPr>
                <w:rFonts w:ascii="Simplified Arabic" w:eastAsia="Times New Roman" w:hAnsi="Simplified Arabic" w:cs="Simplified Arabic" w:hint="cs"/>
                <w:b w:val="0"/>
                <w:bCs w:val="0"/>
                <w:color w:val="000000"/>
                <w:sz w:val="20"/>
                <w:szCs w:val="20"/>
                <w:rtl/>
              </w:rPr>
              <w:t>4</w:t>
            </w:r>
            <w:r>
              <w:rPr>
                <w:rFonts w:ascii="Simplified Arabic" w:eastAsia="Times New Roman" w:hAnsi="Simplified Arabic" w:cs="Simplified Arabic" w:hint="cs"/>
                <w:b w:val="0"/>
                <w:bCs w:val="0"/>
                <w:color w:val="000000"/>
                <w:sz w:val="20"/>
                <w:szCs w:val="20"/>
                <w:rtl/>
              </w:rPr>
              <w:t>1</w:t>
            </w:r>
            <w:r w:rsidRPr="000B2330">
              <w:rPr>
                <w:rFonts w:ascii="Simplified Arabic" w:eastAsia="Times New Roman" w:hAnsi="Simplified Arabic" w:cs="Simplified Arabic"/>
                <w:b w:val="0"/>
                <w:bCs w:val="0"/>
                <w:color w:val="000000"/>
                <w:sz w:val="20"/>
                <w:szCs w:val="20"/>
                <w:rtl/>
              </w:rPr>
              <w:t>-</w:t>
            </w:r>
            <w:r w:rsidRPr="000B2330">
              <w:rPr>
                <w:rFonts w:ascii="Simplified Arabic" w:eastAsia="Times New Roman" w:hAnsi="Simplified Arabic" w:cs="Simplified Arabic" w:hint="cs"/>
                <w:b w:val="0"/>
                <w:bCs w:val="0"/>
                <w:color w:val="000000"/>
                <w:sz w:val="20"/>
                <w:szCs w:val="20"/>
                <w:rtl/>
              </w:rPr>
              <w:t>4</w:t>
            </w:r>
            <w:r>
              <w:rPr>
                <w:rFonts w:ascii="Simplified Arabic" w:eastAsia="Times New Roman" w:hAnsi="Simplified Arabic" w:cs="Simplified Arabic" w:hint="cs"/>
                <w:b w:val="0"/>
                <w:bCs w:val="0"/>
                <w:color w:val="000000"/>
                <w:sz w:val="20"/>
                <w:szCs w:val="20"/>
                <w:rtl/>
              </w:rPr>
              <w:t>2</w:t>
            </w:r>
          </w:p>
        </w:tc>
      </w:tr>
      <w:tr w:rsidR="000B2330" w:rsidRPr="003476A8" w:rsidTr="000B233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15" w:type="dxa"/>
            <w:noWrap/>
            <w:hideMark/>
          </w:tcPr>
          <w:p w:rsidR="000B2330" w:rsidRPr="003476A8" w:rsidRDefault="000B2330" w:rsidP="00403B6F">
            <w:pPr>
              <w:jc w:val="center"/>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hint="cs"/>
                <w:b w:val="0"/>
                <w:bCs w:val="0"/>
                <w:color w:val="000000"/>
                <w:rtl/>
              </w:rPr>
              <w:t>متوسط التقييم العام</w:t>
            </w:r>
          </w:p>
        </w:tc>
        <w:tc>
          <w:tcPr>
            <w:tcW w:w="1153"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3.74</w:t>
            </w:r>
          </w:p>
        </w:tc>
        <w:tc>
          <w:tcPr>
            <w:tcW w:w="1086"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3.82</w:t>
            </w:r>
          </w:p>
        </w:tc>
        <w:tc>
          <w:tcPr>
            <w:tcW w:w="1173"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3.86</w:t>
            </w:r>
          </w:p>
        </w:tc>
        <w:tc>
          <w:tcPr>
            <w:tcW w:w="1310"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3.89</w:t>
            </w:r>
          </w:p>
        </w:tc>
        <w:tc>
          <w:tcPr>
            <w:tcW w:w="1152"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4.21</w:t>
            </w:r>
          </w:p>
        </w:tc>
        <w:tc>
          <w:tcPr>
            <w:tcW w:w="1043"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4.31</w:t>
            </w:r>
          </w:p>
        </w:tc>
        <w:tc>
          <w:tcPr>
            <w:tcW w:w="1006"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4.11</w:t>
            </w:r>
          </w:p>
        </w:tc>
        <w:tc>
          <w:tcPr>
            <w:tcW w:w="1115" w:type="dxa"/>
          </w:tcPr>
          <w:p w:rsidR="000B2330"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3.80</w:t>
            </w:r>
          </w:p>
        </w:tc>
        <w:tc>
          <w:tcPr>
            <w:tcW w:w="1115" w:type="dxa"/>
          </w:tcPr>
          <w:p w:rsidR="000B2330"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4.10</w:t>
            </w:r>
          </w:p>
        </w:tc>
      </w:tr>
      <w:tr w:rsidR="000B2330" w:rsidRPr="003476A8" w:rsidTr="000B2330">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15" w:type="dxa"/>
            <w:noWrap/>
          </w:tcPr>
          <w:p w:rsidR="000B2330" w:rsidRPr="003476A8" w:rsidRDefault="000B2330" w:rsidP="00403B6F">
            <w:pPr>
              <w:jc w:val="center"/>
              <w:rPr>
                <w:rFonts w:ascii="Simplified Arabic" w:eastAsia="Times New Roman" w:hAnsi="Simplified Arabic" w:cs="Simplified Arabic"/>
                <w:b w:val="0"/>
                <w:bCs w:val="0"/>
                <w:color w:val="000000"/>
                <w:rtl/>
              </w:rPr>
            </w:pPr>
            <w:r w:rsidRPr="003476A8">
              <w:rPr>
                <w:rFonts w:ascii="Simplified Arabic" w:eastAsia="Times New Roman" w:hAnsi="Simplified Arabic" w:cs="Simplified Arabic" w:hint="cs"/>
                <w:b w:val="0"/>
                <w:bCs w:val="0"/>
                <w:color w:val="000000"/>
                <w:rtl/>
              </w:rPr>
              <w:t>النسبة</w:t>
            </w:r>
          </w:p>
        </w:tc>
        <w:tc>
          <w:tcPr>
            <w:tcW w:w="1153" w:type="dxa"/>
          </w:tcPr>
          <w:p w:rsidR="000B2330" w:rsidRPr="003476A8" w:rsidRDefault="000B233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74.8</w:t>
            </w:r>
          </w:p>
        </w:tc>
        <w:tc>
          <w:tcPr>
            <w:tcW w:w="1086" w:type="dxa"/>
          </w:tcPr>
          <w:p w:rsidR="000B2330" w:rsidRPr="003476A8" w:rsidRDefault="000B233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76.4</w:t>
            </w:r>
          </w:p>
        </w:tc>
        <w:tc>
          <w:tcPr>
            <w:tcW w:w="1173" w:type="dxa"/>
          </w:tcPr>
          <w:p w:rsidR="000B2330" w:rsidRPr="003476A8" w:rsidRDefault="000B233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77.2</w:t>
            </w:r>
          </w:p>
        </w:tc>
        <w:tc>
          <w:tcPr>
            <w:tcW w:w="1310" w:type="dxa"/>
          </w:tcPr>
          <w:p w:rsidR="000B2330" w:rsidRPr="003476A8" w:rsidRDefault="000B233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77.8</w:t>
            </w:r>
          </w:p>
        </w:tc>
        <w:tc>
          <w:tcPr>
            <w:tcW w:w="1152" w:type="dxa"/>
          </w:tcPr>
          <w:p w:rsidR="000B2330" w:rsidRPr="003476A8" w:rsidRDefault="000B233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84.2</w:t>
            </w:r>
          </w:p>
        </w:tc>
        <w:tc>
          <w:tcPr>
            <w:tcW w:w="1043" w:type="dxa"/>
          </w:tcPr>
          <w:p w:rsidR="000B2330" w:rsidRPr="003476A8" w:rsidRDefault="000B233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86.2</w:t>
            </w:r>
          </w:p>
        </w:tc>
        <w:tc>
          <w:tcPr>
            <w:tcW w:w="1006" w:type="dxa"/>
          </w:tcPr>
          <w:p w:rsidR="000B2330" w:rsidRPr="003476A8" w:rsidRDefault="000B233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82.2</w:t>
            </w:r>
          </w:p>
        </w:tc>
        <w:tc>
          <w:tcPr>
            <w:tcW w:w="1115" w:type="dxa"/>
          </w:tcPr>
          <w:p w:rsidR="000B2330" w:rsidRDefault="000B233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w:t>
            </w:r>
          </w:p>
        </w:tc>
        <w:tc>
          <w:tcPr>
            <w:tcW w:w="1115" w:type="dxa"/>
          </w:tcPr>
          <w:p w:rsidR="000B2330" w:rsidRDefault="000B233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w:t>
            </w:r>
          </w:p>
        </w:tc>
      </w:tr>
      <w:tr w:rsidR="000B2330" w:rsidRPr="003476A8" w:rsidTr="000B233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15" w:type="dxa"/>
            <w:noWrap/>
          </w:tcPr>
          <w:p w:rsidR="000B2330" w:rsidRPr="003476A8" w:rsidRDefault="000B2330" w:rsidP="00403B6F">
            <w:pPr>
              <w:jc w:val="center"/>
              <w:rPr>
                <w:rFonts w:ascii="Simplified Arabic" w:eastAsia="Times New Roman" w:hAnsi="Simplified Arabic" w:cs="Simplified Arabic"/>
                <w:b w:val="0"/>
                <w:bCs w:val="0"/>
                <w:color w:val="000000"/>
                <w:rtl/>
              </w:rPr>
            </w:pPr>
            <w:r w:rsidRPr="003476A8">
              <w:rPr>
                <w:rFonts w:ascii="Simplified Arabic" w:eastAsia="Times New Roman" w:hAnsi="Simplified Arabic" w:cs="Simplified Arabic" w:hint="cs"/>
                <w:b w:val="0"/>
                <w:bCs w:val="0"/>
                <w:color w:val="000000"/>
                <w:rtl/>
              </w:rPr>
              <w:t>مستوى التقييم</w:t>
            </w:r>
          </w:p>
        </w:tc>
        <w:tc>
          <w:tcPr>
            <w:tcW w:w="1153"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086"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173"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310"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152"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ممتاز</w:t>
            </w:r>
          </w:p>
        </w:tc>
        <w:tc>
          <w:tcPr>
            <w:tcW w:w="1043" w:type="dxa"/>
          </w:tcPr>
          <w:p w:rsidR="000B2330" w:rsidRPr="003476A8" w:rsidRDefault="000B233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ممتاز</w:t>
            </w:r>
          </w:p>
        </w:tc>
        <w:tc>
          <w:tcPr>
            <w:tcW w:w="1006" w:type="dxa"/>
          </w:tcPr>
          <w:p w:rsidR="000B2330" w:rsidRPr="003476A8" w:rsidRDefault="000B2330" w:rsidP="003778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115" w:type="dxa"/>
          </w:tcPr>
          <w:p w:rsidR="000B2330" w:rsidRPr="003476A8" w:rsidRDefault="000B2330" w:rsidP="003778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115" w:type="dxa"/>
          </w:tcPr>
          <w:p w:rsidR="000B2330" w:rsidRPr="003476A8" w:rsidRDefault="000B2330" w:rsidP="006F0AE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r>
    </w:tbl>
    <w:p w:rsidR="007E0179" w:rsidRDefault="007E0179" w:rsidP="007E0179">
      <w:pPr>
        <w:bidi w:val="0"/>
        <w:spacing w:after="0" w:line="240" w:lineRule="auto"/>
        <w:rPr>
          <w:rFonts w:asciiTheme="majorBidi" w:eastAsia="Times New Roman" w:hAnsiTheme="majorBidi" w:cstheme="majorBidi"/>
          <w:sz w:val="28"/>
          <w:szCs w:val="28"/>
        </w:rPr>
      </w:pPr>
    </w:p>
    <w:p w:rsidR="005F7A5E" w:rsidRPr="005F7A5E" w:rsidRDefault="000B2330" w:rsidP="00F51E10">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614C5F54" wp14:editId="06A2C3D8">
            <wp:extent cx="5486400" cy="2303145"/>
            <wp:effectExtent l="0" t="0" r="19050" b="2095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B2330" w:rsidRDefault="000B2330" w:rsidP="000B2330">
      <w:pPr>
        <w:autoSpaceDE w:val="0"/>
        <w:autoSpaceDN w:val="0"/>
        <w:bidi w:val="0"/>
        <w:adjustRightInd w:val="0"/>
        <w:spacing w:after="0" w:line="400" w:lineRule="atLeast"/>
        <w:rPr>
          <w:rFonts w:ascii="Times New Roman" w:hAnsi="Times New Roman" w:cs="Times New Roman"/>
          <w:sz w:val="24"/>
          <w:szCs w:val="24"/>
        </w:rPr>
      </w:pPr>
    </w:p>
    <w:p w:rsidR="008B3473" w:rsidRDefault="008B3473" w:rsidP="008B3473">
      <w:pPr>
        <w:autoSpaceDE w:val="0"/>
        <w:autoSpaceDN w:val="0"/>
        <w:bidi w:val="0"/>
        <w:adjustRightInd w:val="0"/>
        <w:spacing w:after="0" w:line="400" w:lineRule="atLeast"/>
        <w:rPr>
          <w:rFonts w:ascii="Times New Roman" w:hAnsi="Times New Roman" w:cs="Times New Roman"/>
          <w:sz w:val="24"/>
          <w:szCs w:val="24"/>
        </w:rPr>
      </w:pPr>
    </w:p>
    <w:p w:rsidR="008B3473" w:rsidRDefault="008B3473" w:rsidP="008B3473">
      <w:pPr>
        <w:autoSpaceDE w:val="0"/>
        <w:autoSpaceDN w:val="0"/>
        <w:bidi w:val="0"/>
        <w:adjustRightInd w:val="0"/>
        <w:spacing w:after="0" w:line="400" w:lineRule="atLeast"/>
        <w:rPr>
          <w:rFonts w:ascii="Times New Roman" w:hAnsi="Times New Roman" w:cs="Times New Roman"/>
          <w:sz w:val="24"/>
          <w:szCs w:val="24"/>
        </w:rPr>
      </w:pPr>
    </w:p>
    <w:p w:rsidR="008B3473" w:rsidRDefault="008B3473" w:rsidP="008B3473">
      <w:pPr>
        <w:autoSpaceDE w:val="0"/>
        <w:autoSpaceDN w:val="0"/>
        <w:bidi w:val="0"/>
        <w:adjustRightInd w:val="0"/>
        <w:spacing w:after="0" w:line="400" w:lineRule="atLeast"/>
        <w:rPr>
          <w:rFonts w:ascii="Times New Roman" w:hAnsi="Times New Roman" w:cs="Times New Roman"/>
          <w:sz w:val="24"/>
          <w:szCs w:val="24"/>
        </w:rPr>
      </w:pPr>
    </w:p>
    <w:p w:rsidR="008B3473" w:rsidRDefault="008B3473" w:rsidP="008B3473">
      <w:pPr>
        <w:autoSpaceDE w:val="0"/>
        <w:autoSpaceDN w:val="0"/>
        <w:bidi w:val="0"/>
        <w:adjustRightInd w:val="0"/>
        <w:spacing w:after="0" w:line="400" w:lineRule="atLeast"/>
        <w:rPr>
          <w:rFonts w:ascii="Times New Roman" w:hAnsi="Times New Roman" w:cs="Times New Roman"/>
          <w:sz w:val="24"/>
          <w:szCs w:val="24"/>
        </w:rPr>
      </w:pPr>
    </w:p>
    <w:p w:rsidR="008B3473" w:rsidRDefault="008B3473" w:rsidP="008B3473">
      <w:pPr>
        <w:autoSpaceDE w:val="0"/>
        <w:autoSpaceDN w:val="0"/>
        <w:bidi w:val="0"/>
        <w:adjustRightInd w:val="0"/>
        <w:spacing w:after="0" w:line="400" w:lineRule="atLeast"/>
        <w:rPr>
          <w:rFonts w:ascii="Times New Roman" w:hAnsi="Times New Roman" w:cs="Times New Roman"/>
          <w:sz w:val="24"/>
          <w:szCs w:val="24"/>
        </w:rPr>
      </w:pPr>
    </w:p>
    <w:p w:rsidR="008B3473" w:rsidRPr="000B2330" w:rsidRDefault="008B3473" w:rsidP="008B3473">
      <w:pPr>
        <w:autoSpaceDE w:val="0"/>
        <w:autoSpaceDN w:val="0"/>
        <w:bidi w:val="0"/>
        <w:adjustRightInd w:val="0"/>
        <w:spacing w:after="0" w:line="400" w:lineRule="atLeast"/>
        <w:rPr>
          <w:rFonts w:ascii="Times New Roman" w:hAnsi="Times New Roman" w:cs="Times New Roman"/>
          <w:sz w:val="24"/>
          <w:szCs w:val="24"/>
        </w:rPr>
      </w:pPr>
    </w:p>
    <w:p w:rsidR="007E0179" w:rsidRPr="00184568" w:rsidRDefault="007E0179" w:rsidP="007E0179">
      <w:pPr>
        <w:autoSpaceDE w:val="0"/>
        <w:autoSpaceDN w:val="0"/>
        <w:bidi w:val="0"/>
        <w:adjustRightInd w:val="0"/>
        <w:spacing w:after="0" w:line="240" w:lineRule="auto"/>
        <w:jc w:val="center"/>
        <w:rPr>
          <w:rFonts w:ascii="Times New Roman" w:hAnsi="Times New Roman" w:cs="Times New Roman"/>
          <w:sz w:val="24"/>
          <w:szCs w:val="24"/>
        </w:rPr>
      </w:pPr>
    </w:p>
    <w:p w:rsidR="007E0179" w:rsidRDefault="007E0179" w:rsidP="007E0179">
      <w:pPr>
        <w:autoSpaceDE w:val="0"/>
        <w:autoSpaceDN w:val="0"/>
        <w:bidi w:val="0"/>
        <w:adjustRightInd w:val="0"/>
        <w:spacing w:after="0" w:line="240" w:lineRule="auto"/>
        <w:rPr>
          <w:rFonts w:ascii="Times New Roman" w:hAnsi="Times New Roman" w:cs="Times New Roman"/>
          <w:sz w:val="24"/>
          <w:szCs w:val="24"/>
        </w:rPr>
      </w:pPr>
    </w:p>
    <w:p w:rsidR="000124A0" w:rsidRPr="00C511AC" w:rsidRDefault="007E0179" w:rsidP="008B3473">
      <w:pPr>
        <w:ind w:right="-426" w:firstLine="720"/>
        <w:jc w:val="both"/>
        <w:rPr>
          <w:rFonts w:asciiTheme="majorBidi" w:hAnsiTheme="majorBidi" w:cstheme="majorBidi"/>
          <w:color w:val="000000" w:themeColor="text1"/>
          <w:sz w:val="32"/>
          <w:szCs w:val="32"/>
          <w:rtl/>
        </w:rPr>
      </w:pPr>
      <w:r w:rsidRPr="00FE6EA9">
        <w:rPr>
          <w:rFonts w:asciiTheme="majorBidi" w:hAnsiTheme="majorBidi" w:cstheme="majorBidi" w:hint="cs"/>
          <w:color w:val="000000" w:themeColor="text1"/>
          <w:sz w:val="32"/>
          <w:szCs w:val="32"/>
          <w:rtl/>
        </w:rPr>
        <w:t>وبالنظر لجدول (2) يتضح</w:t>
      </w:r>
      <w:r>
        <w:rPr>
          <w:rFonts w:asciiTheme="majorBidi" w:hAnsiTheme="majorBidi" w:cstheme="majorBidi" w:hint="cs"/>
          <w:color w:val="000000" w:themeColor="text1"/>
          <w:sz w:val="32"/>
          <w:szCs w:val="32"/>
          <w:rtl/>
        </w:rPr>
        <w:t xml:space="preserve"> </w:t>
      </w:r>
      <w:r w:rsidR="000124A0">
        <w:rPr>
          <w:rFonts w:asciiTheme="majorBidi" w:hAnsiTheme="majorBidi" w:cstheme="majorBidi" w:hint="cs"/>
          <w:color w:val="000000" w:themeColor="text1"/>
          <w:sz w:val="32"/>
          <w:szCs w:val="32"/>
          <w:rtl/>
        </w:rPr>
        <w:t xml:space="preserve">عدم </w:t>
      </w:r>
      <w:r w:rsidRPr="00FE6EA9">
        <w:rPr>
          <w:rFonts w:asciiTheme="majorBidi" w:hAnsiTheme="majorBidi" w:cstheme="majorBidi" w:hint="cs"/>
          <w:color w:val="000000" w:themeColor="text1"/>
          <w:sz w:val="32"/>
          <w:szCs w:val="32"/>
          <w:rtl/>
        </w:rPr>
        <w:t xml:space="preserve">وجود فروق ذات دلالة احصائية عند مستوى دلالة (0.05) لمقارنة متوسط فترات الرصد لمؤشر جودة المقرر مع اخر رصد، </w:t>
      </w:r>
      <w:r w:rsidRPr="00814D67">
        <w:rPr>
          <w:rFonts w:asciiTheme="majorBidi" w:hAnsiTheme="majorBidi" w:cstheme="majorBidi" w:hint="cs"/>
          <w:color w:val="000000" w:themeColor="text1"/>
          <w:sz w:val="32"/>
          <w:szCs w:val="32"/>
          <w:rtl/>
        </w:rPr>
        <w:t xml:space="preserve">مما يدل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0124A0">
        <w:rPr>
          <w:rFonts w:asciiTheme="majorBidi" w:hAnsiTheme="majorBidi" w:cstheme="majorBidi" w:hint="cs"/>
          <w:color w:val="000000" w:themeColor="text1"/>
          <w:sz w:val="32"/>
          <w:szCs w:val="32"/>
          <w:rtl/>
        </w:rPr>
        <w:t>ثبات</w:t>
      </w:r>
      <w:r w:rsidRPr="00814D67">
        <w:rPr>
          <w:rFonts w:asciiTheme="majorBidi" w:hAnsiTheme="majorBidi" w:cstheme="majorBidi" w:hint="cs"/>
          <w:color w:val="000000" w:themeColor="text1"/>
          <w:sz w:val="32"/>
          <w:szCs w:val="32"/>
          <w:rtl/>
        </w:rPr>
        <w:t xml:space="preserve"> المؤشر</w:t>
      </w:r>
      <w:r>
        <w:rPr>
          <w:rFonts w:asciiTheme="majorBidi" w:hAnsiTheme="majorBidi" w:cstheme="majorBidi" w:hint="cs"/>
          <w:color w:val="000000" w:themeColor="text1"/>
          <w:sz w:val="32"/>
          <w:szCs w:val="32"/>
          <w:rtl/>
        </w:rPr>
        <w:t xml:space="preserve"> </w:t>
      </w:r>
      <w:r w:rsidR="000124A0">
        <w:rPr>
          <w:rFonts w:asciiTheme="majorBidi" w:hAnsiTheme="majorBidi" w:cstheme="majorBidi" w:hint="cs"/>
          <w:color w:val="000000" w:themeColor="text1"/>
          <w:sz w:val="32"/>
          <w:szCs w:val="32"/>
          <w:rtl/>
        </w:rPr>
        <w:t>خلال فترات الرصد</w:t>
      </w:r>
      <w:r w:rsidR="008B3473">
        <w:rPr>
          <w:rFonts w:asciiTheme="majorBidi" w:hAnsiTheme="majorBidi" w:cstheme="majorBidi" w:hint="cs"/>
          <w:color w:val="000000" w:themeColor="text1"/>
          <w:sz w:val="32"/>
          <w:szCs w:val="32"/>
          <w:rtl/>
        </w:rPr>
        <w:t xml:space="preserve"> مع المتوسط العام لفترات الرصد</w:t>
      </w:r>
      <w:r>
        <w:rPr>
          <w:rFonts w:asciiTheme="majorBidi" w:hAnsiTheme="majorBidi" w:cstheme="majorBidi" w:hint="cs"/>
          <w:color w:val="000000" w:themeColor="text1"/>
          <w:sz w:val="32"/>
          <w:szCs w:val="32"/>
          <w:rtl/>
        </w:rPr>
        <w:t xml:space="preserve">. </w:t>
      </w:r>
    </w:p>
    <w:p w:rsidR="007E0179" w:rsidRPr="00403B6F" w:rsidRDefault="007E0179" w:rsidP="008B3473">
      <w:pPr>
        <w:jc w:val="center"/>
        <w:rPr>
          <w:rFonts w:asciiTheme="majorBidi" w:hAnsiTheme="majorBidi" w:cstheme="majorBidi"/>
          <w:b/>
          <w:bCs/>
          <w:sz w:val="28"/>
          <w:szCs w:val="28"/>
          <w:rtl/>
        </w:rPr>
      </w:pPr>
      <w:r w:rsidRPr="00403B6F">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8B3473">
        <w:rPr>
          <w:rFonts w:asciiTheme="majorBidi" w:hAnsiTheme="majorBidi" w:cstheme="majorBidi" w:hint="cs"/>
          <w:b/>
          <w:bCs/>
          <w:sz w:val="28"/>
          <w:szCs w:val="28"/>
          <w:rtl/>
        </w:rPr>
        <w:t>الاول</w:t>
      </w:r>
      <w:r w:rsidRPr="00403B6F">
        <w:rPr>
          <w:rFonts w:asciiTheme="majorBidi" w:hAnsiTheme="majorBidi" w:cstheme="majorBidi" w:hint="cs"/>
          <w:b/>
          <w:bCs/>
          <w:sz w:val="28"/>
          <w:szCs w:val="28"/>
          <w:rtl/>
        </w:rPr>
        <w:t xml:space="preserve"> من العام 14</w:t>
      </w:r>
      <w:r w:rsidR="003476A8">
        <w:rPr>
          <w:rFonts w:asciiTheme="majorBidi" w:hAnsiTheme="majorBidi" w:cstheme="majorBidi" w:hint="cs"/>
          <w:b/>
          <w:bCs/>
          <w:sz w:val="28"/>
          <w:szCs w:val="28"/>
          <w:rtl/>
        </w:rPr>
        <w:t>4</w:t>
      </w:r>
      <w:r w:rsidR="008B3473">
        <w:rPr>
          <w:rFonts w:asciiTheme="majorBidi" w:hAnsiTheme="majorBidi" w:cstheme="majorBidi" w:hint="cs"/>
          <w:b/>
          <w:bCs/>
          <w:sz w:val="28"/>
          <w:szCs w:val="28"/>
          <w:rtl/>
        </w:rPr>
        <w:t>1</w:t>
      </w:r>
      <w:r w:rsidRPr="00403B6F">
        <w:rPr>
          <w:rFonts w:asciiTheme="majorBidi" w:hAnsiTheme="majorBidi" w:cstheme="majorBidi" w:hint="cs"/>
          <w:b/>
          <w:bCs/>
          <w:sz w:val="28"/>
          <w:szCs w:val="28"/>
          <w:rtl/>
        </w:rPr>
        <w:t>/144</w:t>
      </w:r>
      <w:r w:rsidR="008B3473">
        <w:rPr>
          <w:rFonts w:asciiTheme="majorBidi" w:hAnsiTheme="majorBidi" w:cstheme="majorBidi" w:hint="cs"/>
          <w:b/>
          <w:bCs/>
          <w:sz w:val="28"/>
          <w:szCs w:val="28"/>
          <w:rtl/>
        </w:rPr>
        <w:t>2</w:t>
      </w:r>
      <w:r w:rsidRPr="00403B6F">
        <w:rPr>
          <w:rFonts w:asciiTheme="majorBidi" w:hAnsiTheme="majorBidi" w:cstheme="majorBidi" w:hint="cs"/>
          <w:b/>
          <w:bCs/>
          <w:sz w:val="28"/>
          <w:szCs w:val="28"/>
          <w:rtl/>
        </w:rPr>
        <w:t xml:space="preserve">هـ  لجودة المقررات الدراسية مع متوسط </w:t>
      </w:r>
      <w:r w:rsidR="00403B6F">
        <w:rPr>
          <w:rFonts w:asciiTheme="majorBidi" w:hAnsiTheme="majorBidi" w:cstheme="majorBidi" w:hint="cs"/>
          <w:b/>
          <w:bCs/>
          <w:sz w:val="28"/>
          <w:szCs w:val="28"/>
          <w:rtl/>
        </w:rPr>
        <w:t>الرصد السابق</w:t>
      </w:r>
    </w:p>
    <w:p w:rsidR="007E0179" w:rsidRPr="00814D67" w:rsidRDefault="007E0179" w:rsidP="007E0179">
      <w:pPr>
        <w:autoSpaceDE w:val="0"/>
        <w:autoSpaceDN w:val="0"/>
        <w:bidi w:val="0"/>
        <w:adjustRightInd w:val="0"/>
        <w:spacing w:after="0" w:line="240" w:lineRule="auto"/>
        <w:rPr>
          <w:rFonts w:ascii="Times New Roman" w:hAnsi="Times New Roman" w:cs="Times New Roman"/>
          <w:sz w:val="24"/>
          <w:szCs w:val="24"/>
        </w:rPr>
      </w:pPr>
    </w:p>
    <w:tbl>
      <w:tblPr>
        <w:tblStyle w:val="3-3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7E0179" w:rsidRPr="003476A8" w:rsidTr="003476A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7E0179" w:rsidRPr="003476A8" w:rsidRDefault="007E0179" w:rsidP="008B3473">
            <w:pPr>
              <w:autoSpaceDE w:val="0"/>
              <w:autoSpaceDN w:val="0"/>
              <w:bidi w:val="0"/>
              <w:adjustRightInd w:val="0"/>
              <w:spacing w:line="320" w:lineRule="atLeast"/>
              <w:ind w:right="60"/>
              <w:jc w:val="center"/>
              <w:rPr>
                <w:rFonts w:asciiTheme="majorBidi" w:hAnsiTheme="majorBidi" w:cstheme="majorBidi"/>
                <w:sz w:val="24"/>
                <w:szCs w:val="24"/>
                <w:rtl/>
              </w:rPr>
            </w:pPr>
            <w:r w:rsidRPr="003476A8">
              <w:rPr>
                <w:rFonts w:asciiTheme="majorBidi" w:hAnsiTheme="majorBidi" w:cstheme="majorBidi"/>
                <w:color w:val="000000"/>
                <w:sz w:val="24"/>
                <w:szCs w:val="24"/>
                <w:rtl/>
              </w:rPr>
              <w:t xml:space="preserve">متوسط الرصد للفصل </w:t>
            </w:r>
            <w:r w:rsidR="008B3473">
              <w:rPr>
                <w:rFonts w:asciiTheme="majorBidi" w:hAnsiTheme="majorBidi" w:cstheme="majorBidi" w:hint="cs"/>
                <w:color w:val="000000"/>
                <w:sz w:val="24"/>
                <w:szCs w:val="24"/>
                <w:rtl/>
              </w:rPr>
              <w:t>الاول</w:t>
            </w:r>
            <w:r w:rsidRPr="003476A8">
              <w:rPr>
                <w:rFonts w:asciiTheme="majorBidi" w:hAnsiTheme="majorBidi" w:cstheme="majorBidi"/>
                <w:color w:val="000000"/>
                <w:sz w:val="24"/>
                <w:szCs w:val="24"/>
                <w:rtl/>
              </w:rPr>
              <w:t xml:space="preserve"> من العام 14</w:t>
            </w:r>
            <w:r w:rsidR="003476A8">
              <w:rPr>
                <w:rFonts w:asciiTheme="majorBidi" w:hAnsiTheme="majorBidi" w:cstheme="majorBidi" w:hint="cs"/>
                <w:color w:val="000000"/>
                <w:sz w:val="24"/>
                <w:szCs w:val="24"/>
                <w:rtl/>
              </w:rPr>
              <w:t>4</w:t>
            </w:r>
            <w:r w:rsidR="008B3473">
              <w:rPr>
                <w:rFonts w:asciiTheme="majorBidi" w:hAnsiTheme="majorBidi" w:cstheme="majorBidi" w:hint="cs"/>
                <w:color w:val="000000"/>
                <w:sz w:val="24"/>
                <w:szCs w:val="24"/>
                <w:rtl/>
              </w:rPr>
              <w:t>1</w:t>
            </w:r>
            <w:r w:rsidRPr="003476A8">
              <w:rPr>
                <w:rFonts w:asciiTheme="majorBidi" w:hAnsiTheme="majorBidi" w:cstheme="majorBidi"/>
                <w:color w:val="000000"/>
                <w:sz w:val="24"/>
                <w:szCs w:val="24"/>
                <w:rtl/>
              </w:rPr>
              <w:t>/144</w:t>
            </w:r>
            <w:r w:rsidR="008B3473">
              <w:rPr>
                <w:rFonts w:asciiTheme="majorBidi" w:hAnsiTheme="majorBidi" w:cstheme="majorBidi" w:hint="cs"/>
                <w:color w:val="000000"/>
                <w:sz w:val="24"/>
                <w:szCs w:val="24"/>
                <w:rtl/>
              </w:rPr>
              <w:t>2</w:t>
            </w:r>
          </w:p>
        </w:tc>
        <w:tc>
          <w:tcPr>
            <w:tcW w:w="1048" w:type="dxa"/>
          </w:tcPr>
          <w:p w:rsidR="007E0179" w:rsidRPr="003476A8" w:rsidRDefault="007E0179"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3476A8">
              <w:rPr>
                <w:rFonts w:asciiTheme="majorBidi" w:hAnsiTheme="majorBidi" w:cstheme="majorBidi"/>
                <w:color w:val="000000"/>
                <w:sz w:val="24"/>
                <w:szCs w:val="24"/>
                <w:rtl/>
              </w:rPr>
              <w:t>عدد</w:t>
            </w:r>
            <w:r w:rsidRPr="003476A8">
              <w:rPr>
                <w:rFonts w:asciiTheme="majorBidi" w:hAnsiTheme="majorBidi" w:cstheme="majorBidi" w:hint="cs"/>
                <w:color w:val="000000"/>
                <w:sz w:val="24"/>
                <w:szCs w:val="24"/>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3476A8">
              <w:rPr>
                <w:rFonts w:asciiTheme="majorBidi" w:hAnsiTheme="majorBidi" w:cstheme="majorBidi"/>
                <w:color w:val="000000"/>
                <w:sz w:val="24"/>
                <w:szCs w:val="24"/>
                <w:rtl/>
              </w:rPr>
              <w:t>المتوسط الحسابي لفترات الرصد</w:t>
            </w:r>
          </w:p>
        </w:tc>
        <w:tc>
          <w:tcPr>
            <w:tcW w:w="1048" w:type="dxa"/>
          </w:tcPr>
          <w:p w:rsidR="007E0179" w:rsidRPr="003476A8" w:rsidRDefault="007E0179"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3476A8">
              <w:rPr>
                <w:rFonts w:asciiTheme="majorBidi" w:hAnsiTheme="majorBidi" w:cstheme="majorBidi"/>
                <w:color w:val="000000"/>
                <w:sz w:val="24"/>
                <w:szCs w:val="24"/>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3476A8">
              <w:rPr>
                <w:rFonts w:asciiTheme="majorBidi" w:hAnsiTheme="majorBidi" w:cstheme="majorBidi"/>
                <w:color w:val="000000"/>
                <w:sz w:val="24"/>
                <w:szCs w:val="24"/>
                <w:rtl/>
              </w:rPr>
              <w:t>ت</w:t>
            </w:r>
          </w:p>
        </w:tc>
        <w:tc>
          <w:tcPr>
            <w:tcW w:w="2552" w:type="dxa"/>
            <w:gridSpan w:val="2"/>
          </w:tcPr>
          <w:p w:rsidR="007E0179" w:rsidRPr="003476A8" w:rsidRDefault="007E0179" w:rsidP="008B3473">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3476A8">
              <w:rPr>
                <w:rFonts w:asciiTheme="majorBidi" w:hAnsiTheme="majorBidi" w:cstheme="majorBidi"/>
                <w:color w:val="000000"/>
                <w:sz w:val="24"/>
                <w:szCs w:val="24"/>
              </w:rPr>
              <w:t xml:space="preserve">Test Value = </w:t>
            </w:r>
            <w:r w:rsidR="008B3473">
              <w:rPr>
                <w:rFonts w:asciiTheme="majorBidi" w:hAnsiTheme="majorBidi" w:cstheme="majorBidi"/>
                <w:color w:val="000000"/>
                <w:sz w:val="24"/>
                <w:szCs w:val="24"/>
              </w:rPr>
              <w:t>4.10</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7E0179" w:rsidRPr="003476A8" w:rsidRDefault="000124A0"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hint="cs"/>
                <w:color w:val="000000"/>
                <w:sz w:val="24"/>
                <w:szCs w:val="24"/>
                <w:rtl/>
              </w:rPr>
              <w:t>فرق المتوسطات</w:t>
            </w:r>
          </w:p>
        </w:tc>
      </w:tr>
      <w:tr w:rsidR="007E0179" w:rsidRPr="003476A8" w:rsidTr="003476A8">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restart"/>
          </w:tcPr>
          <w:p w:rsidR="007E0179" w:rsidRPr="003476A8" w:rsidRDefault="008B3473" w:rsidP="00403B6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E0179" w:rsidRPr="003476A8" w:rsidRDefault="000124A0" w:rsidP="008B3473">
            <w:pPr>
              <w:autoSpaceDE w:val="0"/>
              <w:autoSpaceDN w:val="0"/>
              <w:bidi w:val="0"/>
              <w:adjustRightInd w:val="0"/>
              <w:spacing w:line="320" w:lineRule="atLeast"/>
              <w:ind w:right="60"/>
              <w:jc w:val="center"/>
              <w:rPr>
                <w:rFonts w:asciiTheme="majorBidi" w:hAnsiTheme="majorBidi" w:cstheme="majorBidi"/>
                <w:color w:val="000000"/>
                <w:sz w:val="24"/>
                <w:szCs w:val="24"/>
                <w:rtl/>
              </w:rPr>
            </w:pPr>
            <w:r>
              <w:rPr>
                <w:rFonts w:asciiTheme="majorBidi" w:hAnsiTheme="majorBidi" w:cstheme="majorBidi"/>
                <w:color w:val="000000"/>
                <w:sz w:val="24"/>
                <w:szCs w:val="24"/>
              </w:rPr>
              <w:t>3.9</w:t>
            </w:r>
            <w:r w:rsidR="008B3473">
              <w:rPr>
                <w:rFonts w:asciiTheme="majorBidi" w:hAnsiTheme="majorBidi" w:cstheme="majorBidi"/>
                <w:color w:val="000000"/>
                <w:sz w:val="24"/>
                <w:szCs w:val="24"/>
              </w:rPr>
              <w:t>7</w:t>
            </w:r>
          </w:p>
        </w:tc>
        <w:tc>
          <w:tcPr>
            <w:tcW w:w="1048" w:type="dxa"/>
            <w:vMerge w:val="restart"/>
          </w:tcPr>
          <w:p w:rsidR="007E0179" w:rsidRPr="003476A8" w:rsidRDefault="000124A0" w:rsidP="008B3473">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0.</w:t>
            </w:r>
            <w:r w:rsidR="00731FDD">
              <w:rPr>
                <w:rFonts w:asciiTheme="majorBidi" w:hAnsiTheme="majorBidi" w:cstheme="majorBidi"/>
                <w:color w:val="000000"/>
                <w:sz w:val="24"/>
                <w:szCs w:val="24"/>
              </w:rPr>
              <w:t>21</w:t>
            </w:r>
            <w:r w:rsidR="008B3473">
              <w:rPr>
                <w:rFonts w:asciiTheme="majorBidi" w:hAnsiTheme="majorBidi" w:cstheme="majorBidi"/>
                <w:color w:val="000000"/>
                <w:sz w:val="24"/>
                <w:szCs w:val="24"/>
              </w:rPr>
              <w:t>3</w:t>
            </w:r>
          </w:p>
        </w:tc>
        <w:tc>
          <w:tcPr>
            <w:cnfStyle w:val="000010000000" w:firstRow="0" w:lastRow="0" w:firstColumn="0" w:lastColumn="0" w:oddVBand="1" w:evenVBand="0" w:oddHBand="0" w:evenHBand="0" w:firstRowFirstColumn="0" w:firstRowLastColumn="0" w:lastRowFirstColumn="0" w:lastRowLastColumn="0"/>
            <w:tcW w:w="1048" w:type="dxa"/>
            <w:vMerge/>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tl/>
              </w:rPr>
            </w:pPr>
          </w:p>
        </w:tc>
        <w:tc>
          <w:tcPr>
            <w:tcW w:w="971" w:type="dxa"/>
          </w:tcPr>
          <w:p w:rsidR="007E0179" w:rsidRPr="003476A8" w:rsidRDefault="007E0179" w:rsidP="00403B6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3476A8">
              <w:rPr>
                <w:rFonts w:asciiTheme="majorBidi" w:hAnsiTheme="majorBidi" w:cstheme="majorBidi"/>
                <w:color w:val="000000"/>
                <w:sz w:val="24"/>
                <w:szCs w:val="24"/>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3476A8">
              <w:rPr>
                <w:rFonts w:asciiTheme="majorBidi" w:hAnsiTheme="majorBidi" w:cstheme="majorBidi"/>
                <w:color w:val="000000"/>
                <w:sz w:val="24"/>
                <w:szCs w:val="24"/>
                <w:rtl/>
              </w:rPr>
              <w:t>مستوى الدلالة</w:t>
            </w:r>
          </w:p>
        </w:tc>
        <w:tc>
          <w:tcPr>
            <w:tcW w:w="1517" w:type="dxa"/>
            <w:vMerge/>
          </w:tcPr>
          <w:p w:rsidR="007E0179" w:rsidRPr="003476A8" w:rsidRDefault="007E0179" w:rsidP="00403B6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r>
      <w:tr w:rsidR="007E0179" w:rsidRPr="003476A8" w:rsidTr="003476A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7E0179" w:rsidRPr="003476A8" w:rsidRDefault="007E0179"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vMerge/>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7E0179" w:rsidRPr="003476A8" w:rsidRDefault="007E0179"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tcPr>
          <w:p w:rsidR="007E0179" w:rsidRPr="003476A8" w:rsidRDefault="000124A0" w:rsidP="008B3473">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1.</w:t>
            </w:r>
            <w:r w:rsidR="008B3473">
              <w:rPr>
                <w:rFonts w:asciiTheme="majorBidi" w:hAnsiTheme="majorBidi" w:cstheme="majorBidi"/>
                <w:color w:val="000000"/>
                <w:sz w:val="24"/>
                <w:szCs w:val="24"/>
              </w:rPr>
              <w:t>76</w:t>
            </w:r>
          </w:p>
        </w:tc>
        <w:tc>
          <w:tcPr>
            <w:tcW w:w="971" w:type="dxa"/>
          </w:tcPr>
          <w:p w:rsidR="007E0179" w:rsidRPr="003476A8" w:rsidRDefault="008B3473"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7</w:t>
            </w:r>
          </w:p>
        </w:tc>
        <w:tc>
          <w:tcPr>
            <w:cnfStyle w:val="000010000000" w:firstRow="0" w:lastRow="0" w:firstColumn="0" w:lastColumn="0" w:oddVBand="1" w:evenVBand="0" w:oddHBand="0" w:evenHBand="0" w:firstRowFirstColumn="0" w:firstRowLastColumn="0" w:lastRowFirstColumn="0" w:lastRowLastColumn="0"/>
            <w:tcW w:w="1581" w:type="dxa"/>
          </w:tcPr>
          <w:p w:rsidR="007E0179" w:rsidRPr="003476A8" w:rsidRDefault="00F51E10" w:rsidP="008B3473">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w:t>
            </w:r>
            <w:r w:rsidR="008B3473">
              <w:rPr>
                <w:rFonts w:asciiTheme="majorBidi" w:hAnsiTheme="majorBidi" w:cstheme="majorBidi"/>
                <w:color w:val="000000"/>
                <w:sz w:val="24"/>
                <w:szCs w:val="24"/>
              </w:rPr>
              <w:t>121</w:t>
            </w:r>
          </w:p>
        </w:tc>
        <w:tc>
          <w:tcPr>
            <w:tcW w:w="1517" w:type="dxa"/>
          </w:tcPr>
          <w:p w:rsidR="007E0179" w:rsidRPr="003476A8" w:rsidRDefault="000124A0" w:rsidP="008B3473">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0.1</w:t>
            </w:r>
            <w:r w:rsidR="008B3473">
              <w:rPr>
                <w:rFonts w:asciiTheme="majorBidi" w:hAnsiTheme="majorBidi" w:cstheme="majorBidi"/>
                <w:color w:val="000000"/>
                <w:sz w:val="24"/>
                <w:szCs w:val="24"/>
              </w:rPr>
              <w:t>13</w:t>
            </w:r>
          </w:p>
        </w:tc>
      </w:tr>
    </w:tbl>
    <w:p w:rsidR="007E0179" w:rsidRDefault="007E0179" w:rsidP="000124A0">
      <w:pPr>
        <w:rPr>
          <w:rFonts w:asciiTheme="majorBidi" w:hAnsiTheme="majorBidi" w:cstheme="majorBidi"/>
          <w:b/>
          <w:bCs/>
          <w:color w:val="000000" w:themeColor="text1"/>
          <w:sz w:val="32"/>
          <w:szCs w:val="32"/>
          <w:rtl/>
        </w:rPr>
      </w:pPr>
    </w:p>
    <w:p w:rsidR="007E0179" w:rsidRDefault="007E0179" w:rsidP="007E0179">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الهندسة المعمارية </w:t>
      </w:r>
    </w:p>
    <w:p w:rsidR="003476A8" w:rsidRPr="00403B6F" w:rsidRDefault="007E0179" w:rsidP="000124A0">
      <w:pPr>
        <w:jc w:val="center"/>
        <w:rPr>
          <w:rFonts w:asciiTheme="minorBidi" w:eastAsia="Times New Roman" w:hAnsiTheme="minorBidi"/>
          <w:b/>
          <w:bCs/>
          <w:sz w:val="28"/>
          <w:szCs w:val="28"/>
          <w:rtl/>
        </w:rPr>
      </w:pPr>
      <w:r w:rsidRPr="00403B6F">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403B6F" w:rsidRPr="00403B6F">
        <w:rPr>
          <w:rFonts w:asciiTheme="minorBidi" w:eastAsia="Times New Roman" w:hAnsiTheme="minorBidi"/>
          <w:b/>
          <w:bCs/>
          <w:sz w:val="28"/>
          <w:szCs w:val="28"/>
          <w:rtl/>
        </w:rPr>
        <w:t>المقررات</w:t>
      </w:r>
    </w:p>
    <w:tbl>
      <w:tblPr>
        <w:tblStyle w:val="4-1137"/>
        <w:bidiVisual/>
        <w:tblW w:w="10173" w:type="dxa"/>
        <w:tblLayout w:type="fixed"/>
        <w:tblLook w:val="04A0" w:firstRow="1" w:lastRow="0" w:firstColumn="1" w:lastColumn="0" w:noHBand="0" w:noVBand="1"/>
      </w:tblPr>
      <w:tblGrid>
        <w:gridCol w:w="567"/>
        <w:gridCol w:w="841"/>
        <w:gridCol w:w="5220"/>
        <w:gridCol w:w="1310"/>
        <w:gridCol w:w="1242"/>
        <w:gridCol w:w="993"/>
      </w:tblGrid>
      <w:tr w:rsidR="00793D29" w:rsidRPr="003476A8" w:rsidTr="003476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8" w:type="dxa"/>
            <w:gridSpan w:val="2"/>
            <w:shd w:val="clear" w:color="auto" w:fill="B8CCE4" w:themeFill="accent1" w:themeFillTint="66"/>
          </w:tcPr>
          <w:p w:rsidR="00793D29" w:rsidRPr="003476A8" w:rsidRDefault="00793D29" w:rsidP="00403B6F">
            <w:pPr>
              <w:jc w:val="center"/>
              <w:rPr>
                <w:rFonts w:ascii="Simplified Arabic" w:eastAsia="Times New Roman" w:hAnsi="Simplified Arabic" w:cs="Simplified Arabic"/>
                <w:b w:val="0"/>
                <w:bCs w:val="0"/>
                <w:color w:val="auto"/>
                <w:rtl/>
                <w:lang w:val="en-GB"/>
              </w:rPr>
            </w:pPr>
            <w:r w:rsidRPr="003476A8">
              <w:rPr>
                <w:rFonts w:ascii="Simplified Arabic" w:eastAsia="Times New Roman" w:hAnsi="Simplified Arabic" w:cs="Simplified Arabic"/>
                <w:color w:val="auto"/>
                <w:rtl/>
                <w:lang w:val="en-GB"/>
              </w:rPr>
              <w:t>الرقم</w:t>
            </w:r>
          </w:p>
        </w:tc>
        <w:tc>
          <w:tcPr>
            <w:tcW w:w="5220" w:type="dxa"/>
            <w:shd w:val="clear" w:color="auto" w:fill="B8CCE4" w:themeFill="accent1" w:themeFillTint="66"/>
          </w:tcPr>
          <w:p w:rsidR="00793D29" w:rsidRPr="003476A8" w:rsidRDefault="00793D29"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3476A8">
              <w:rPr>
                <w:rFonts w:ascii="Simplified Arabic" w:eastAsia="Times New Roman" w:hAnsi="Simplified Arabic" w:cs="Simplified Arabic"/>
                <w:color w:val="auto"/>
                <w:rtl/>
                <w:lang w:val="en-GB"/>
              </w:rPr>
              <w:t>استبانة التقييم</w:t>
            </w:r>
          </w:p>
        </w:tc>
        <w:tc>
          <w:tcPr>
            <w:tcW w:w="1310" w:type="dxa"/>
            <w:shd w:val="clear" w:color="auto" w:fill="B8CCE4" w:themeFill="accent1" w:themeFillTint="66"/>
          </w:tcPr>
          <w:p w:rsidR="00793D29" w:rsidRPr="005F7A5E" w:rsidRDefault="00793D29" w:rsidP="005F7A5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5F7A5E">
              <w:rPr>
                <w:rFonts w:ascii="Simplified Arabic" w:eastAsia="Times New Roman" w:hAnsi="Simplified Arabic" w:cs="Simplified Arabic"/>
                <w:color w:val="auto"/>
                <w:rtl/>
                <w:lang w:val="en-GB"/>
              </w:rPr>
              <w:t>المتوسطات الحسابية</w:t>
            </w:r>
          </w:p>
        </w:tc>
        <w:tc>
          <w:tcPr>
            <w:tcW w:w="1242" w:type="dxa"/>
            <w:shd w:val="clear" w:color="auto" w:fill="B8CCE4" w:themeFill="accent1" w:themeFillTint="66"/>
          </w:tcPr>
          <w:p w:rsidR="00793D29" w:rsidRPr="005F7A5E" w:rsidRDefault="00793D29" w:rsidP="005F7A5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5F7A5E">
              <w:rPr>
                <w:rFonts w:ascii="Simplified Arabic" w:eastAsia="Times New Roman" w:hAnsi="Simplified Arabic" w:cs="Simplified Arabic"/>
                <w:color w:val="auto"/>
                <w:rtl/>
                <w:lang w:val="en-GB"/>
              </w:rPr>
              <w:t>الدرجة المئوية</w:t>
            </w:r>
          </w:p>
        </w:tc>
        <w:tc>
          <w:tcPr>
            <w:tcW w:w="993" w:type="dxa"/>
            <w:shd w:val="clear" w:color="auto" w:fill="B8CCE4" w:themeFill="accent1" w:themeFillTint="66"/>
          </w:tcPr>
          <w:p w:rsidR="00793D29" w:rsidRPr="003476A8" w:rsidRDefault="00793D29" w:rsidP="003778C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793D29">
              <w:rPr>
                <w:rFonts w:ascii="Simplified Arabic" w:eastAsia="Times New Roman" w:hAnsi="Simplified Arabic" w:cs="Simplified Arabic"/>
                <w:b w:val="0"/>
                <w:bCs w:val="0"/>
                <w:color w:val="auto"/>
                <w:rtl/>
                <w:lang w:val="en-GB"/>
              </w:rPr>
              <w:t>المستوى</w:t>
            </w:r>
          </w:p>
        </w:tc>
      </w:tr>
      <w:tr w:rsidR="000B2330" w:rsidRPr="003476A8" w:rsidTr="00757A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28" w:type="dxa"/>
            <w:gridSpan w:val="3"/>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البعد الاول: أسئلة خاصة بـبداية المقرر</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4.10</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w:t>
            </w:r>
          </w:p>
        </w:tc>
        <w:tc>
          <w:tcPr>
            <w:tcW w:w="993" w:type="dxa"/>
          </w:tcPr>
          <w:p w:rsidR="000B2330" w:rsidRPr="00793D29" w:rsidRDefault="000B2330" w:rsidP="00793D29">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A54503">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4.12</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82.4</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A545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 xml:space="preserve">كانت متطلبات النجاح في المقرر (بما في ذلك الواجبات التي يتم التقييم بناء عليها، </w:t>
            </w:r>
            <w:proofErr w:type="spellStart"/>
            <w:r w:rsidRPr="003476A8">
              <w:rPr>
                <w:rFonts w:ascii="Simplified Arabic" w:eastAsia="Times New Roman" w:hAnsi="Simplified Arabic" w:cs="Simplified Arabic"/>
                <w:rtl/>
                <w:lang w:val="en-GB"/>
              </w:rPr>
              <w:t>ومحكات</w:t>
            </w:r>
            <w:proofErr w:type="spellEnd"/>
            <w:r w:rsidRPr="003476A8">
              <w:rPr>
                <w:rFonts w:ascii="Simplified Arabic" w:eastAsia="Times New Roman" w:hAnsi="Simplified Arabic" w:cs="Simplified Arabic"/>
                <w:rtl/>
                <w:lang w:val="en-GB"/>
              </w:rPr>
              <w:t xml:space="preserve"> التقييم) واضحة بالنسبة لي.</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4.10</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A54503">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3</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4.09</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81.8</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FD3E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28" w:type="dxa"/>
            <w:gridSpan w:val="3"/>
          </w:tcPr>
          <w:p w:rsidR="000B2330" w:rsidRPr="003476A8" w:rsidRDefault="000B2330" w:rsidP="00403B6F">
            <w:pPr>
              <w:spacing w:after="120"/>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البعد الثاني : أسئلة خاصة بما حدث خلال المقرر</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4.09</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81.8</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4</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4.11</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82.2</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5</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4.12</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82.4</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6</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4.10</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7</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عضو هيئة التدريس موجوداً للمساعدة خلال الساعات المكتبية</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4.09</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81.8</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8</w:t>
            </w:r>
          </w:p>
        </w:tc>
        <w:tc>
          <w:tcPr>
            <w:tcW w:w="6061" w:type="dxa"/>
            <w:gridSpan w:val="2"/>
          </w:tcPr>
          <w:p w:rsidR="000B2330" w:rsidRPr="003476A8" w:rsidRDefault="000B2330" w:rsidP="00403B6F">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عضو هيئة التدريس متحمساً لما يقوم بتدريسه .</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4.13</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82.6</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9</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عضو هيئة التدريس مهتماً بمدى تقدمي وكان معينا ً لي</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4.11</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82.2</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10</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476A8">
              <w:rPr>
                <w:rFonts w:ascii="Simplified Arabic" w:eastAsia="Times New Roman" w:hAnsi="Simplified Arabic" w:cs="Simplified Arabic"/>
                <w:rtl/>
              </w:rPr>
              <w:t xml:space="preserve">كان كل ما يقدم في المقرر حديثا ومفيداً، (النصوص المقروءة، التلخيصات، المراجع، </w:t>
            </w:r>
            <w:r w:rsidRPr="003476A8">
              <w:rPr>
                <w:rFonts w:ascii="Simplified Arabic" w:eastAsia="Times New Roman" w:hAnsi="Simplified Arabic" w:cs="Simplified Arabic"/>
                <w:rtl/>
              </w:rPr>
              <w:lastRenderedPageBreak/>
              <w:t>وما شابهها).</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lastRenderedPageBreak/>
              <w:t>4.11</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82.2</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lastRenderedPageBreak/>
              <w:t>11</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476A8">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4.11</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82.2</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12</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3476A8">
              <w:rPr>
                <w:rFonts w:ascii="Simplified Arabic" w:eastAsia="Times New Roman" w:hAnsi="Simplified Arabic" w:cs="Simplified Arabic"/>
                <w:rtl/>
                <w:lang w:val="en-GB"/>
              </w:rPr>
              <w:t>كان هناك استخدام فعال للتقنية لدعم تعليمي في هذا المقرر</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4.09</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81.8</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13</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3476A8">
              <w:rPr>
                <w:rFonts w:ascii="Simplified Arabic" w:eastAsia="Times New Roman" w:hAnsi="Simplified Arabic" w:cs="Simplified Arabic"/>
                <w:rtl/>
                <w:lang w:val="en-GB"/>
              </w:rPr>
              <w:t>وجدت تشجيعاً لإلقاء الأسئلة وتطوير أفكاري الخاصة في هذا المقرر</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4.07</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81.4</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14</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3476A8">
              <w:rPr>
                <w:rFonts w:ascii="Simplified Arabic" w:eastAsia="Times New Roman" w:hAnsi="Simplified Arabic" w:cs="Simplified Arabic"/>
                <w:rtl/>
                <w:lang w:val="en-GB"/>
              </w:rPr>
              <w:t>شجعت في هذا المقرر على تقديم أفضل ما عندي</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4.12</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82.4</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15</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476A8">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4.04</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80.8</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16</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4.07</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81.4</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17</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4.08</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81.6</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18</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تصحيح واجباتي واختباراتي عادلاً ومناسباً.</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4.08</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81.6</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EF00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19</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وضحت لي الصلة بين هذا المقرر والمقررات الأخرى بالبرنامج ،القسم</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4.08</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81.6</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A11232">
        <w:tc>
          <w:tcPr>
            <w:cnfStyle w:val="001000000000" w:firstRow="0" w:lastRow="0" w:firstColumn="1" w:lastColumn="0" w:oddVBand="0" w:evenVBand="0" w:oddHBand="0" w:evenHBand="0" w:firstRowFirstColumn="0" w:firstRowLastColumn="0" w:lastRowFirstColumn="0" w:lastRowLastColumn="0"/>
            <w:tcW w:w="6628" w:type="dxa"/>
            <w:gridSpan w:val="3"/>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noProof/>
                <w:rtl/>
              </w:rPr>
              <w:t>البعد الثالث: تقويم المقرر</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4.11</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82.2</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9868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20</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 xml:space="preserve">ما تعلمته في هذا المقرر مهم </w:t>
            </w:r>
            <w:proofErr w:type="spellStart"/>
            <w:r w:rsidRPr="003476A8">
              <w:rPr>
                <w:rFonts w:ascii="Simplified Arabic" w:eastAsia="Times New Roman" w:hAnsi="Simplified Arabic" w:cs="Simplified Arabic"/>
                <w:rtl/>
              </w:rPr>
              <w:t>وسيفيدني</w:t>
            </w:r>
            <w:proofErr w:type="spellEnd"/>
            <w:r w:rsidRPr="003476A8">
              <w:rPr>
                <w:rFonts w:ascii="Simplified Arabic" w:eastAsia="Times New Roman" w:hAnsi="Simplified Arabic" w:cs="Simplified Arabic"/>
                <w:rtl/>
              </w:rPr>
              <w:t xml:space="preserve"> مستقبلاً</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4.18</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83.6</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9868E5">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21</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4.09</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81.8</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9868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22</w:t>
            </w:r>
          </w:p>
        </w:tc>
        <w:tc>
          <w:tcPr>
            <w:tcW w:w="6061" w:type="dxa"/>
            <w:gridSpan w:val="2"/>
          </w:tcPr>
          <w:p w:rsidR="000B2330" w:rsidRPr="003476A8" w:rsidRDefault="000B2330"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ساعدني هذا المقرر على تحسين مهاراتي في العمل على شكل فريق</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4.08</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81.6</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9868E5">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23</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ساعدني هذا المقرر على تحسين قدرتي على الاتصال بفاعلية</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4.08</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81.6</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2F02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28" w:type="dxa"/>
            <w:gridSpan w:val="3"/>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البعد الرابع: التقويم العام</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4.04</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80.8</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DE1080">
        <w:tc>
          <w:tcPr>
            <w:cnfStyle w:val="001000000000" w:firstRow="0" w:lastRow="0" w:firstColumn="1" w:lastColumn="0" w:oddVBand="0" w:evenVBand="0" w:oddHBand="0" w:evenHBand="0" w:firstRowFirstColumn="0" w:firstRowLastColumn="0" w:lastRowFirstColumn="0" w:lastRowLastColumn="0"/>
            <w:tcW w:w="567" w:type="dxa"/>
          </w:tcPr>
          <w:p w:rsidR="000B2330" w:rsidRPr="003476A8" w:rsidRDefault="000B2330"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24</w:t>
            </w:r>
          </w:p>
        </w:tc>
        <w:tc>
          <w:tcPr>
            <w:tcW w:w="6061" w:type="dxa"/>
            <w:gridSpan w:val="2"/>
          </w:tcPr>
          <w:p w:rsidR="000B2330" w:rsidRPr="003476A8" w:rsidRDefault="000B2330"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أشعر بالرضا بشكل عام عن مستوى جودة هذا المقرر</w:t>
            </w:r>
          </w:p>
        </w:tc>
        <w:tc>
          <w:tcPr>
            <w:tcW w:w="1310" w:type="dxa"/>
            <w:vAlign w:val="center"/>
          </w:tcPr>
          <w:p w:rsidR="000B2330" w:rsidRPr="000B2330"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4.04</w:t>
            </w:r>
          </w:p>
        </w:tc>
        <w:tc>
          <w:tcPr>
            <w:tcW w:w="1242" w:type="dxa"/>
            <w:vAlign w:val="bottom"/>
          </w:tcPr>
          <w:p w:rsidR="000B2330" w:rsidRPr="00385B02" w:rsidRDefault="000B2330" w:rsidP="00385B02">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80.8</w:t>
            </w:r>
          </w:p>
        </w:tc>
        <w:tc>
          <w:tcPr>
            <w:tcW w:w="993" w:type="dxa"/>
          </w:tcPr>
          <w:p w:rsidR="000B2330" w:rsidRPr="00793D29" w:rsidRDefault="000B2330"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0B2330" w:rsidRPr="003476A8" w:rsidTr="009B48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28" w:type="dxa"/>
            <w:gridSpan w:val="3"/>
          </w:tcPr>
          <w:p w:rsidR="000B2330" w:rsidRPr="003476A8" w:rsidRDefault="000B2330" w:rsidP="00403B6F">
            <w:pPr>
              <w:jc w:val="center"/>
              <w:rPr>
                <w:rFonts w:ascii="Simplified Arabic" w:eastAsia="Times New Roman" w:hAnsi="Simplified Arabic" w:cs="Simplified Arabic"/>
                <w:b w:val="0"/>
                <w:bCs w:val="0"/>
                <w:rtl/>
                <w:lang w:val="en-GB"/>
              </w:rPr>
            </w:pPr>
            <w:r w:rsidRPr="003476A8">
              <w:rPr>
                <w:rFonts w:ascii="Simplified Arabic" w:eastAsia="Times New Roman" w:hAnsi="Simplified Arabic" w:cs="Simplified Arabic"/>
                <w:rtl/>
                <w:lang w:val="en-GB"/>
              </w:rPr>
              <w:t>التقييم العام الكلي ( المتوسط العام)</w:t>
            </w:r>
          </w:p>
        </w:tc>
        <w:tc>
          <w:tcPr>
            <w:tcW w:w="1310" w:type="dxa"/>
            <w:vAlign w:val="center"/>
          </w:tcPr>
          <w:p w:rsidR="000B2330" w:rsidRPr="000B2330"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0B2330">
              <w:rPr>
                <w:rFonts w:ascii="Simplified Arabic" w:eastAsia="Times New Roman" w:hAnsi="Simplified Arabic" w:cs="Simplified Arabic"/>
                <w:lang w:val="en-GB"/>
              </w:rPr>
              <w:t>4.10</w:t>
            </w:r>
          </w:p>
        </w:tc>
        <w:tc>
          <w:tcPr>
            <w:tcW w:w="1242" w:type="dxa"/>
            <w:vAlign w:val="bottom"/>
          </w:tcPr>
          <w:p w:rsidR="000B2330" w:rsidRPr="00385B02" w:rsidRDefault="000B2330" w:rsidP="00385B02">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385B02">
              <w:rPr>
                <w:rFonts w:ascii="Simplified Arabic" w:eastAsia="Times New Roman" w:hAnsi="Simplified Arabic" w:cs="Simplified Arabic"/>
                <w:lang w:val="en-GB"/>
              </w:rPr>
              <w:t>82</w:t>
            </w:r>
          </w:p>
        </w:tc>
        <w:tc>
          <w:tcPr>
            <w:tcW w:w="993" w:type="dxa"/>
          </w:tcPr>
          <w:p w:rsidR="000B2330" w:rsidRPr="00793D29" w:rsidRDefault="000B2330"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bl>
    <w:p w:rsidR="007E0179" w:rsidRDefault="007E0179" w:rsidP="007E0179">
      <w:pPr>
        <w:bidi w:val="0"/>
        <w:spacing w:after="0" w:line="240" w:lineRule="auto"/>
        <w:jc w:val="center"/>
        <w:rPr>
          <w:rFonts w:asciiTheme="majorBidi" w:eastAsia="Times New Roman" w:hAnsiTheme="majorBidi" w:cstheme="majorBidi"/>
          <w:sz w:val="28"/>
          <w:szCs w:val="28"/>
        </w:rPr>
      </w:pPr>
    </w:p>
    <w:p w:rsidR="007E0179" w:rsidRDefault="008B3473" w:rsidP="007E0179">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72F342D" wp14:editId="5B477797">
            <wp:extent cx="5486400" cy="2496185"/>
            <wp:effectExtent l="0" t="0" r="19050" b="1841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B3473" w:rsidRDefault="008B3473" w:rsidP="008B3473">
      <w:pPr>
        <w:bidi w:val="0"/>
        <w:spacing w:after="0" w:line="240" w:lineRule="auto"/>
        <w:jc w:val="center"/>
        <w:rPr>
          <w:rFonts w:asciiTheme="majorBidi" w:eastAsia="Times New Roman" w:hAnsiTheme="majorBidi" w:cstheme="majorBidi"/>
          <w:sz w:val="28"/>
          <w:szCs w:val="28"/>
        </w:rPr>
      </w:pPr>
    </w:p>
    <w:p w:rsidR="007E0179" w:rsidRDefault="007E0179" w:rsidP="007E0179">
      <w:pPr>
        <w:bidi w:val="0"/>
        <w:spacing w:after="0" w:line="240" w:lineRule="auto"/>
        <w:jc w:val="center"/>
        <w:rPr>
          <w:rFonts w:asciiTheme="majorBidi" w:eastAsia="Times New Roman" w:hAnsiTheme="majorBidi" w:cstheme="majorBidi"/>
          <w:sz w:val="28"/>
          <w:szCs w:val="28"/>
        </w:rPr>
      </w:pPr>
    </w:p>
    <w:p w:rsidR="007E0179" w:rsidRPr="00075016" w:rsidRDefault="007E0179" w:rsidP="007E0179">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C8204A" w:rsidRDefault="007E0179" w:rsidP="00C8204A">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3BF57460" wp14:editId="527E5D57">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778C0" w:rsidRPr="005953BE" w:rsidRDefault="003778C0" w:rsidP="007E0179">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BF57460"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3778C0" w:rsidRPr="005953BE" w:rsidRDefault="003778C0" w:rsidP="007E0179">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5531D6">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w:t>
      </w:r>
      <w:r w:rsidR="00077C3B">
        <w:rPr>
          <w:rFonts w:asciiTheme="majorBidi" w:hAnsiTheme="majorBidi" w:cstheme="majorBidi" w:hint="cs"/>
          <w:sz w:val="28"/>
          <w:szCs w:val="28"/>
          <w:rtl/>
        </w:rPr>
        <w:t>قيمة المؤشر</w:t>
      </w:r>
      <w:r w:rsidRPr="0099223C">
        <w:rPr>
          <w:rFonts w:asciiTheme="majorBidi" w:hAnsiTheme="majorBidi" w:cstheme="majorBidi"/>
          <w:sz w:val="28"/>
          <w:szCs w:val="28"/>
          <w:rtl/>
        </w:rPr>
        <w:t xml:space="preserve"> </w:t>
      </w:r>
      <w:r>
        <w:rPr>
          <w:rFonts w:asciiTheme="majorBidi" w:hAnsiTheme="majorBidi" w:cstheme="majorBidi" w:hint="cs"/>
          <w:sz w:val="28"/>
          <w:szCs w:val="28"/>
          <w:rtl/>
        </w:rPr>
        <w:t xml:space="preserve">عن المستهدف سواء في التقييم العام أو على مستوى أبعاد </w:t>
      </w:r>
      <w:r w:rsidR="00077C3B">
        <w:rPr>
          <w:rFonts w:asciiTheme="majorBidi" w:hAnsiTheme="majorBidi" w:cstheme="majorBidi" w:hint="cs"/>
          <w:sz w:val="28"/>
          <w:szCs w:val="28"/>
          <w:rtl/>
        </w:rPr>
        <w:t>ا</w:t>
      </w:r>
      <w:r w:rsidR="00C8204A">
        <w:rPr>
          <w:rFonts w:asciiTheme="majorBidi" w:hAnsiTheme="majorBidi" w:cstheme="majorBidi" w:hint="cs"/>
          <w:sz w:val="28"/>
          <w:szCs w:val="28"/>
          <w:rtl/>
        </w:rPr>
        <w:t xml:space="preserve">لاستبانة، وكما هو </w:t>
      </w:r>
      <w:r w:rsidR="00C8204A">
        <w:rPr>
          <w:rFonts w:ascii="Arabic Typesetting" w:eastAsia="Times New Roman" w:hAnsi="Arabic Typesetting" w:cs="AL-Mohanad Bold" w:hint="cs"/>
          <w:sz w:val="28"/>
          <w:szCs w:val="28"/>
          <w:rtl/>
        </w:rPr>
        <w:t xml:space="preserve">واضح في الجدول (1) ارتفاع نسبة التقييم الحالي (82%) لجودة المقررات  مقارنة بالرصد السابق </w:t>
      </w:r>
      <w:r w:rsidR="00C8204A">
        <w:rPr>
          <w:rFonts w:ascii="Arabic Typesetting" w:eastAsia="Times New Roman" w:hAnsi="Arabic Typesetting" w:cs="AL-Mohanad Bold" w:hint="cs"/>
          <w:sz w:val="28"/>
          <w:szCs w:val="28"/>
          <w:rtl/>
        </w:rPr>
        <w:lastRenderedPageBreak/>
        <w:t xml:space="preserve">(76%) وهو مؤشر ايجابي يشير إلى المحافظة على استمرارية التحسين، والاستمرار في اتخاذ الاجراءات التصحيحية/ التحسينية  اللازمة للحفاظ على استمرارية التحسين. </w:t>
      </w:r>
    </w:p>
    <w:p w:rsidR="007E0179" w:rsidRPr="000124A0" w:rsidRDefault="007E0179" w:rsidP="005531D6">
      <w:pPr>
        <w:jc w:val="both"/>
        <w:rPr>
          <w:rFonts w:asciiTheme="majorBidi" w:hAnsiTheme="majorBidi" w:cstheme="majorBidi"/>
          <w:sz w:val="28"/>
          <w:szCs w:val="28"/>
          <w:rtl/>
        </w:rPr>
      </w:pPr>
    </w:p>
    <w:p w:rsidR="007E0179" w:rsidRPr="0099223C" w:rsidRDefault="007E0179" w:rsidP="007E0179">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077C3B" w:rsidRDefault="007E0179" w:rsidP="00077C3B">
      <w:pPr>
        <w:ind w:firstLine="720"/>
        <w:jc w:val="both"/>
        <w:rPr>
          <w:rFonts w:asciiTheme="majorBidi" w:eastAsiaTheme="minorHAnsi" w:hAnsiTheme="majorBidi" w:cstheme="majorBidi"/>
          <w:sz w:val="28"/>
          <w:szCs w:val="28"/>
          <w:rtl/>
        </w:rPr>
      </w:pPr>
      <w:r w:rsidRPr="00D96816">
        <w:rPr>
          <w:rFonts w:asciiTheme="majorBidi" w:eastAsiaTheme="minorHAnsi" w:hAnsiTheme="majorBidi" w:cstheme="majorBidi" w:hint="cs"/>
          <w:sz w:val="28"/>
          <w:szCs w:val="28"/>
          <w:rtl/>
        </w:rPr>
        <w:t xml:space="preserve">توصي وحدة قياس الأداء ادارة البرنامج </w:t>
      </w:r>
      <w:r w:rsidR="00077C3B">
        <w:rPr>
          <w:rFonts w:asciiTheme="majorBidi" w:eastAsiaTheme="minorHAnsi" w:hAnsiTheme="majorBidi" w:cstheme="majorBidi" w:hint="cs"/>
          <w:sz w:val="28"/>
          <w:szCs w:val="28"/>
          <w:rtl/>
        </w:rPr>
        <w:t>بالتالي:</w:t>
      </w:r>
    </w:p>
    <w:p w:rsidR="00077C3B" w:rsidRPr="00C8204A" w:rsidRDefault="007E0179" w:rsidP="00C8204A">
      <w:pPr>
        <w:pStyle w:val="a8"/>
        <w:numPr>
          <w:ilvl w:val="0"/>
          <w:numId w:val="43"/>
        </w:numPr>
        <w:bidi/>
        <w:jc w:val="both"/>
        <w:rPr>
          <w:rFonts w:asciiTheme="majorBidi" w:eastAsiaTheme="minorHAnsi" w:hAnsiTheme="majorBidi" w:cstheme="majorBidi"/>
          <w:sz w:val="28"/>
          <w:szCs w:val="28"/>
          <w:rtl/>
        </w:rPr>
      </w:pPr>
      <w:r w:rsidRPr="00C8204A">
        <w:rPr>
          <w:rFonts w:asciiTheme="majorBidi" w:eastAsiaTheme="minorHAnsi" w:hAnsiTheme="majorBidi" w:cstheme="majorBidi" w:hint="cs"/>
          <w:sz w:val="28"/>
          <w:szCs w:val="28"/>
          <w:rtl/>
        </w:rPr>
        <w:t xml:space="preserve">تعزيز التقرير الحالي </w:t>
      </w:r>
      <w:r w:rsidR="00077C3B" w:rsidRPr="00C8204A">
        <w:rPr>
          <w:rFonts w:asciiTheme="majorBidi" w:eastAsiaTheme="minorHAnsi" w:hAnsiTheme="majorBidi" w:cstheme="majorBidi" w:hint="cs"/>
          <w:sz w:val="28"/>
          <w:szCs w:val="28"/>
          <w:rtl/>
        </w:rPr>
        <w:t>بالتقارير السابقة لرصد قيمة المؤشر ودراسة موطن الضعف المتكررة بالتقارير وتقييم اثر الاجراءات السابقة للتحسين على اتجاه وقيمة المؤشر.</w:t>
      </w:r>
    </w:p>
    <w:p w:rsidR="00077C3B" w:rsidRPr="00C8204A" w:rsidRDefault="00077C3B" w:rsidP="00C8204A">
      <w:pPr>
        <w:pStyle w:val="a8"/>
        <w:numPr>
          <w:ilvl w:val="0"/>
          <w:numId w:val="43"/>
        </w:numPr>
        <w:bidi/>
        <w:jc w:val="both"/>
        <w:rPr>
          <w:rFonts w:asciiTheme="majorBidi" w:eastAsiaTheme="minorHAnsi" w:hAnsiTheme="majorBidi" w:cstheme="majorBidi"/>
          <w:sz w:val="28"/>
          <w:szCs w:val="28"/>
          <w:rtl/>
        </w:rPr>
      </w:pPr>
      <w:r w:rsidRPr="00C8204A">
        <w:rPr>
          <w:rFonts w:asciiTheme="majorBidi" w:eastAsiaTheme="minorHAnsi" w:hAnsiTheme="majorBidi" w:cstheme="majorBidi" w:hint="cs"/>
          <w:sz w:val="28"/>
          <w:szCs w:val="28"/>
          <w:rtl/>
        </w:rPr>
        <w:t xml:space="preserve">دراسة </w:t>
      </w:r>
      <w:r w:rsidR="007E0179" w:rsidRPr="00C8204A">
        <w:rPr>
          <w:rFonts w:asciiTheme="majorBidi" w:eastAsiaTheme="minorHAnsi" w:hAnsiTheme="majorBidi" w:cstheme="majorBidi" w:hint="cs"/>
          <w:sz w:val="28"/>
          <w:szCs w:val="28"/>
          <w:rtl/>
        </w:rPr>
        <w:t xml:space="preserve">نتائج </w:t>
      </w:r>
      <w:r w:rsidRPr="00C8204A">
        <w:rPr>
          <w:rFonts w:asciiTheme="majorBidi" w:eastAsiaTheme="minorHAnsi" w:hAnsiTheme="majorBidi" w:cstheme="majorBidi" w:hint="cs"/>
          <w:sz w:val="28"/>
          <w:szCs w:val="28"/>
          <w:rtl/>
        </w:rPr>
        <w:t>ال</w:t>
      </w:r>
      <w:r w:rsidR="007E0179" w:rsidRPr="00C8204A">
        <w:rPr>
          <w:rFonts w:asciiTheme="majorBidi" w:eastAsiaTheme="minorHAnsi" w:hAnsiTheme="majorBidi" w:cstheme="majorBidi" w:hint="cs"/>
          <w:sz w:val="28"/>
          <w:szCs w:val="28"/>
          <w:rtl/>
        </w:rPr>
        <w:t xml:space="preserve">تقييم </w:t>
      </w:r>
      <w:r w:rsidRPr="00C8204A">
        <w:rPr>
          <w:rFonts w:asciiTheme="majorBidi" w:eastAsiaTheme="minorHAnsi" w:hAnsiTheme="majorBidi" w:cstheme="majorBidi" w:hint="cs"/>
          <w:sz w:val="28"/>
          <w:szCs w:val="28"/>
          <w:rtl/>
        </w:rPr>
        <w:t>لكل مقرر من مقررات البرنامج</w:t>
      </w:r>
      <w:r w:rsidR="007E0179" w:rsidRPr="00C8204A">
        <w:rPr>
          <w:rFonts w:asciiTheme="majorBidi" w:eastAsiaTheme="minorHAnsi" w:hAnsiTheme="majorBidi" w:cstheme="majorBidi" w:hint="cs"/>
          <w:sz w:val="28"/>
          <w:szCs w:val="28"/>
          <w:rtl/>
        </w:rPr>
        <w:t xml:space="preserve"> </w:t>
      </w:r>
      <w:r w:rsidRPr="00C8204A">
        <w:rPr>
          <w:rFonts w:asciiTheme="majorBidi" w:eastAsiaTheme="minorHAnsi" w:hAnsiTheme="majorBidi" w:cstheme="majorBidi" w:hint="cs"/>
          <w:sz w:val="28"/>
          <w:szCs w:val="28"/>
          <w:rtl/>
        </w:rPr>
        <w:t>لتحديد المقررات الأكثر تأثيرا على انخفاض قيمة المؤشر على مستوى البرنامج والأسباب /مقترحات/ اجراءات/ خطط التحسين المناسبة, وعلى الصعيد الآخر تحديد المقررات التي حققت تقييمات مرتفعة لدراسة الممارسات الجيدة التي يمكن تعزيزها واعتمادها على مستوى باقي المقررات بهدف المساهمة في رفع القيمة الاجمالية للمؤشر على مستوى البرنامج.</w:t>
      </w:r>
    </w:p>
    <w:p w:rsidR="007E0179" w:rsidRPr="00C8204A" w:rsidRDefault="007E0179" w:rsidP="00C8204A">
      <w:pPr>
        <w:pStyle w:val="a8"/>
        <w:numPr>
          <w:ilvl w:val="0"/>
          <w:numId w:val="43"/>
        </w:numPr>
        <w:bidi/>
        <w:jc w:val="both"/>
        <w:rPr>
          <w:rFonts w:asciiTheme="majorBidi" w:eastAsiaTheme="minorHAnsi" w:hAnsiTheme="majorBidi" w:cstheme="majorBidi"/>
          <w:sz w:val="28"/>
          <w:szCs w:val="28"/>
          <w:rtl/>
        </w:rPr>
      </w:pPr>
      <w:r w:rsidRPr="00C8204A">
        <w:rPr>
          <w:rFonts w:asciiTheme="majorBidi" w:eastAsiaTheme="minorHAnsi" w:hAnsiTheme="majorBidi" w:cstheme="majorBidi" w:hint="cs"/>
          <w:sz w:val="28"/>
          <w:szCs w:val="28"/>
          <w:rtl/>
        </w:rPr>
        <w:t>لتقييم فاعلية اجراءات التحسين التي طبقتها ادارة البرنامج في ضوء التقارير السابقة وذلك بهدف تحديد الاجراءات ذات الأثر الأكبر على مستوى الأداء لتعزيزها واتخاذ ما يلزم لضمان ارتفاع المؤشر وتحقيقه للمستهدف.</w:t>
      </w:r>
    </w:p>
    <w:p w:rsidR="007E0179" w:rsidRPr="00C8204A" w:rsidRDefault="007E0179" w:rsidP="00C8204A">
      <w:pPr>
        <w:pStyle w:val="a8"/>
        <w:numPr>
          <w:ilvl w:val="0"/>
          <w:numId w:val="43"/>
        </w:numPr>
        <w:bidi/>
        <w:jc w:val="both"/>
        <w:rPr>
          <w:rFonts w:ascii="Times New Roman" w:eastAsia="Times New Roman" w:hAnsi="Times New Roman" w:cs="Times New Roman"/>
          <w:sz w:val="28"/>
          <w:szCs w:val="28"/>
          <w:rtl/>
        </w:rPr>
      </w:pPr>
      <w:r w:rsidRPr="00C8204A">
        <w:rPr>
          <w:rFonts w:ascii="Times New Roman" w:eastAsia="Times New Roman" w:hAnsi="Times New Roman" w:cs="Times New Roman"/>
          <w:sz w:val="28"/>
          <w:szCs w:val="28"/>
          <w:rtl/>
        </w:rPr>
        <w:t>الاستفادة من استمارة تق</w:t>
      </w:r>
      <w:r w:rsidRPr="00C8204A">
        <w:rPr>
          <w:rFonts w:ascii="Times New Roman" w:eastAsia="Times New Roman" w:hAnsi="Times New Roman" w:cs="Times New Roman" w:hint="cs"/>
          <w:sz w:val="28"/>
          <w:szCs w:val="28"/>
          <w:rtl/>
        </w:rPr>
        <w:t>ي</w:t>
      </w:r>
      <w:r w:rsidRPr="00C8204A">
        <w:rPr>
          <w:rFonts w:ascii="Times New Roman" w:eastAsia="Times New Roman" w:hAnsi="Times New Roman" w:cs="Times New Roman"/>
          <w:sz w:val="28"/>
          <w:szCs w:val="28"/>
          <w:rtl/>
        </w:rPr>
        <w:t xml:space="preserve">يم المقرر على مستوى </w:t>
      </w:r>
      <w:r w:rsidRPr="00C8204A">
        <w:rPr>
          <w:rFonts w:ascii="Times New Roman" w:eastAsia="Times New Roman" w:hAnsi="Times New Roman" w:cs="Times New Roman" w:hint="cs"/>
          <w:sz w:val="28"/>
          <w:szCs w:val="28"/>
          <w:rtl/>
        </w:rPr>
        <w:t>ال</w:t>
      </w:r>
      <w:r w:rsidRPr="00C8204A">
        <w:rPr>
          <w:rFonts w:ascii="Times New Roman" w:eastAsia="Times New Roman" w:hAnsi="Times New Roman" w:cs="Times New Roman"/>
          <w:sz w:val="28"/>
          <w:szCs w:val="28"/>
          <w:rtl/>
        </w:rPr>
        <w:t xml:space="preserve">مقررات الفردية في استخراج معلومات حول تقييم الطلاب لكل من فاعلية </w:t>
      </w:r>
      <w:r w:rsidRPr="00C8204A">
        <w:rPr>
          <w:rFonts w:ascii="Times New Roman" w:eastAsia="Times New Roman" w:hAnsi="Times New Roman" w:cs="Times New Roman" w:hint="cs"/>
          <w:sz w:val="28"/>
          <w:szCs w:val="28"/>
          <w:rtl/>
        </w:rPr>
        <w:t>التدريس،</w:t>
      </w:r>
      <w:r w:rsidRPr="00C8204A">
        <w:rPr>
          <w:rFonts w:ascii="Times New Roman" w:eastAsia="Times New Roman" w:hAnsi="Times New Roman" w:cs="Times New Roman"/>
          <w:sz w:val="28"/>
          <w:szCs w:val="28"/>
          <w:rtl/>
        </w:rPr>
        <w:t xml:space="preserve"> فاعلية طرق </w:t>
      </w:r>
      <w:r w:rsidRPr="00C8204A">
        <w:rPr>
          <w:rFonts w:ascii="Times New Roman" w:eastAsia="Times New Roman" w:hAnsi="Times New Roman" w:cs="Times New Roman" w:hint="cs"/>
          <w:sz w:val="28"/>
          <w:szCs w:val="28"/>
          <w:rtl/>
        </w:rPr>
        <w:t>التقييم،</w:t>
      </w:r>
      <w:r w:rsidRPr="00C8204A">
        <w:rPr>
          <w:rFonts w:ascii="Times New Roman" w:eastAsia="Times New Roman" w:hAnsi="Times New Roman" w:cs="Times New Roman"/>
          <w:sz w:val="28"/>
          <w:szCs w:val="28"/>
          <w:rtl/>
        </w:rPr>
        <w:t xml:space="preserve"> مصادر </w:t>
      </w:r>
      <w:r w:rsidRPr="00C8204A">
        <w:rPr>
          <w:rFonts w:ascii="Times New Roman" w:eastAsia="Times New Roman" w:hAnsi="Times New Roman" w:cs="Times New Roman" w:hint="cs"/>
          <w:sz w:val="28"/>
          <w:szCs w:val="28"/>
          <w:rtl/>
        </w:rPr>
        <w:t>التعلم،</w:t>
      </w:r>
      <w:r w:rsidRPr="00C8204A">
        <w:rPr>
          <w:rFonts w:ascii="Times New Roman" w:eastAsia="Times New Roman" w:hAnsi="Times New Roman" w:cs="Times New Roman"/>
          <w:sz w:val="28"/>
          <w:szCs w:val="28"/>
          <w:rtl/>
        </w:rPr>
        <w:t xml:space="preserve"> انجاز الطلاب لمخرجات </w:t>
      </w:r>
      <w:r w:rsidRPr="00C8204A">
        <w:rPr>
          <w:rFonts w:ascii="Times New Roman" w:eastAsia="Times New Roman" w:hAnsi="Times New Roman" w:cs="Times New Roman" w:hint="cs"/>
          <w:sz w:val="28"/>
          <w:szCs w:val="28"/>
          <w:rtl/>
        </w:rPr>
        <w:t>التعلم،</w:t>
      </w:r>
      <w:r w:rsidRPr="00C8204A">
        <w:rPr>
          <w:rFonts w:ascii="Times New Roman" w:eastAsia="Times New Roman" w:hAnsi="Times New Roman" w:cs="Times New Roman"/>
          <w:sz w:val="28"/>
          <w:szCs w:val="28"/>
          <w:rtl/>
        </w:rPr>
        <w:t xml:space="preserve"> الدعم والارشاد وفقا للجدول التالي:</w:t>
      </w:r>
    </w:p>
    <w:p w:rsidR="00403B6F" w:rsidRPr="00D96816" w:rsidRDefault="00403B6F" w:rsidP="00403B6F">
      <w:pPr>
        <w:ind w:firstLine="720"/>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7E0179" w:rsidRPr="007E0179" w:rsidTr="00403B6F">
        <w:trPr>
          <w:jc w:val="center"/>
        </w:trPr>
        <w:tc>
          <w:tcPr>
            <w:tcW w:w="3311" w:type="dxa"/>
            <w:shd w:val="clear" w:color="auto" w:fill="808080" w:themeFill="background1" w:themeFillShade="80"/>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المؤشر</w:t>
            </w:r>
          </w:p>
        </w:tc>
        <w:tc>
          <w:tcPr>
            <w:tcW w:w="5211" w:type="dxa"/>
            <w:shd w:val="clear" w:color="auto" w:fill="808080" w:themeFill="background1" w:themeFillShade="80"/>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رقم العبارة ذات العلاقة باستمارة تقييم المقرر</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فاعلية التدريس</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1, 4, 5, 6, 8, 13, 15, 16</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فاعلية طرق تقييم الطلاب</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2, 17, 18</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جودة مصادر التعلم</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3, 10, 11, 12</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انجاز الطلاب لمخرجات التعلم</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20, 21, 22, 23</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جودة عمليات الدعم والارشاد</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7, 9, 14, 19</w:t>
            </w:r>
          </w:p>
        </w:tc>
      </w:tr>
    </w:tbl>
    <w:p w:rsidR="007E0179" w:rsidRPr="00D96816" w:rsidRDefault="007E0179" w:rsidP="007E0179">
      <w:pPr>
        <w:autoSpaceDE w:val="0"/>
        <w:autoSpaceDN w:val="0"/>
        <w:bidi w:val="0"/>
        <w:adjustRightInd w:val="0"/>
        <w:spacing w:after="0" w:line="240" w:lineRule="auto"/>
        <w:rPr>
          <w:rFonts w:ascii="Times New Roman" w:eastAsiaTheme="minorHAnsi" w:hAnsi="Times New Roman" w:cs="Times New Roman"/>
          <w:sz w:val="24"/>
          <w:szCs w:val="24"/>
        </w:rPr>
      </w:pPr>
    </w:p>
    <w:p w:rsidR="00C8204A" w:rsidRPr="00C8204A" w:rsidRDefault="00C8204A" w:rsidP="00C8204A">
      <w:pPr>
        <w:spacing w:after="0" w:line="360" w:lineRule="auto"/>
        <w:ind w:left="283"/>
        <w:jc w:val="both"/>
        <w:rPr>
          <w:rFonts w:cs="AL-Mohanad Bold"/>
          <w:sz w:val="28"/>
          <w:szCs w:val="28"/>
          <w:rtl/>
        </w:rPr>
      </w:pPr>
      <w:r>
        <w:rPr>
          <w:rFonts w:asciiTheme="majorBidi" w:hAnsiTheme="majorBidi" w:cstheme="majorBidi" w:hint="cs"/>
          <w:sz w:val="28"/>
          <w:szCs w:val="28"/>
          <w:rtl/>
        </w:rPr>
        <w:t>-</w:t>
      </w:r>
      <w:r w:rsidR="007E0179" w:rsidRPr="00C8204A">
        <w:rPr>
          <w:rFonts w:asciiTheme="majorBidi" w:hAnsiTheme="majorBidi" w:cstheme="majorBidi"/>
          <w:sz w:val="28"/>
          <w:szCs w:val="28"/>
          <w:rtl/>
        </w:rPr>
        <w:t xml:space="preserve">  </w:t>
      </w:r>
      <w:r w:rsidRPr="00C8204A">
        <w:rPr>
          <w:rFonts w:cs="AL-Mohanad Bold" w:hint="cs"/>
          <w:sz w:val="28"/>
          <w:szCs w:val="28"/>
          <w:rtl/>
        </w:rPr>
        <w:t xml:space="preserve">ونوصي أيضاً بدراسة نتائج الرصد الحالي للمؤشر  </w:t>
      </w:r>
      <w:r w:rsidRPr="00C8204A">
        <w:rPr>
          <w:rFonts w:cs="AL-Mohanad Bold" w:hint="cs"/>
          <w:b/>
          <w:bCs/>
          <w:sz w:val="28"/>
          <w:szCs w:val="28"/>
          <w:rtl/>
        </w:rPr>
        <w:t>(</w:t>
      </w:r>
      <w:r w:rsidRPr="00C8204A">
        <w:rPr>
          <w:rFonts w:cs="AL-Mohanad Bold"/>
          <w:b/>
          <w:bCs/>
          <w:sz w:val="28"/>
          <w:szCs w:val="28"/>
        </w:rPr>
        <w:t>KPI - P - 3</w:t>
      </w:r>
      <w:r w:rsidRPr="00C8204A">
        <w:rPr>
          <w:rFonts w:cs="AL-Mohanad Bold" w:hint="cs"/>
          <w:b/>
          <w:bCs/>
          <w:sz w:val="28"/>
          <w:szCs w:val="28"/>
          <w:rtl/>
        </w:rPr>
        <w:t>)</w:t>
      </w:r>
      <w:r w:rsidRPr="00C8204A">
        <w:rPr>
          <w:rFonts w:cs="AL-Mohanad Bold" w:hint="cs"/>
          <w:sz w:val="28"/>
          <w:szCs w:val="28"/>
          <w:rtl/>
        </w:rPr>
        <w:t xml:space="preserve"> في ضوء مؤشرات المعيار الثالث (التعليم والتعلم)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C8204A">
        <w:rPr>
          <w:rFonts w:cs="AL-Mohanad Bold" w:hint="cs"/>
          <w:sz w:val="28"/>
          <w:szCs w:val="28"/>
          <w:rtl/>
        </w:rPr>
        <w:t>استمراية</w:t>
      </w:r>
      <w:proofErr w:type="spellEnd"/>
      <w:r w:rsidRPr="00C8204A">
        <w:rPr>
          <w:rFonts w:cs="AL-Mohanad Bold" w:hint="cs"/>
          <w:sz w:val="28"/>
          <w:szCs w:val="28"/>
          <w:rtl/>
        </w:rPr>
        <w:t xml:space="preserve"> تحسن الأداء.</w:t>
      </w:r>
    </w:p>
    <w:p w:rsidR="00C8204A" w:rsidRDefault="00C8204A" w:rsidP="00C8204A">
      <w:pPr>
        <w:pStyle w:val="a8"/>
        <w:bidi/>
        <w:ind w:left="1080"/>
        <w:rPr>
          <w:rFonts w:cs="AL-Mohanad Bold"/>
          <w:sz w:val="28"/>
          <w:szCs w:val="28"/>
          <w:rtl/>
        </w:rPr>
      </w:pPr>
    </w:p>
    <w:p w:rsidR="00C8204A" w:rsidRDefault="00C8204A" w:rsidP="00C8204A">
      <w:pPr>
        <w:pStyle w:val="a8"/>
        <w:numPr>
          <w:ilvl w:val="0"/>
          <w:numId w:val="42"/>
        </w:numPr>
        <w:bidi/>
        <w:spacing w:after="0" w:line="360" w:lineRule="auto"/>
        <w:jc w:val="both"/>
        <w:rPr>
          <w:rFonts w:cs="AL-Mohanad Bold"/>
          <w:sz w:val="28"/>
          <w:szCs w:val="28"/>
          <w:rtl/>
        </w:rPr>
      </w:pPr>
      <w:r>
        <w:rPr>
          <w:rFonts w:cs="AL-Mohanad Bold" w:hint="cs"/>
          <w:sz w:val="28"/>
          <w:szCs w:val="28"/>
          <w:rtl/>
        </w:rPr>
        <w:t>وعرض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C8204A" w:rsidRDefault="00C8204A" w:rsidP="00C8204A">
      <w:pPr>
        <w:pStyle w:val="a8"/>
        <w:numPr>
          <w:ilvl w:val="0"/>
          <w:numId w:val="42"/>
        </w:numPr>
        <w:bidi/>
        <w:rPr>
          <w:rFonts w:asciiTheme="majorBidi" w:hAnsiTheme="majorBidi" w:cstheme="majorBidi"/>
          <w:sz w:val="36"/>
          <w:szCs w:val="36"/>
        </w:rPr>
      </w:pPr>
      <w:r>
        <w:rPr>
          <w:rFonts w:cs="AL-Mohanad Bold" w:hint="cs"/>
          <w:sz w:val="28"/>
          <w:szCs w:val="28"/>
          <w:rtl/>
        </w:rPr>
        <w:t xml:space="preserve">ومناقشة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7E0179" w:rsidRPr="00404EB6" w:rsidRDefault="007E0179" w:rsidP="007E0179">
      <w:pPr>
        <w:jc w:val="both"/>
        <w:rPr>
          <w:rFonts w:asciiTheme="majorBidi" w:hAnsiTheme="majorBidi" w:cstheme="majorBidi"/>
          <w:sz w:val="28"/>
          <w:szCs w:val="28"/>
          <w:rtl/>
        </w:rPr>
      </w:pPr>
    </w:p>
    <w:p w:rsidR="007E0179" w:rsidRDefault="007E0179" w:rsidP="007E0179">
      <w:pPr>
        <w:rPr>
          <w:rFonts w:asciiTheme="majorBidi" w:hAnsiTheme="majorBidi" w:cstheme="majorBidi"/>
          <w:sz w:val="36"/>
          <w:szCs w:val="36"/>
          <w:rtl/>
        </w:rPr>
      </w:pPr>
    </w:p>
    <w:p w:rsidR="007E0179" w:rsidRDefault="007E0179" w:rsidP="007E0179">
      <w:pPr>
        <w:rPr>
          <w:rFonts w:asciiTheme="majorBidi" w:hAnsiTheme="majorBidi" w:cstheme="majorBidi"/>
          <w:sz w:val="36"/>
          <w:szCs w:val="36"/>
          <w:rtl/>
        </w:rPr>
      </w:pPr>
    </w:p>
    <w:p w:rsidR="007E0179" w:rsidRPr="00404EB6" w:rsidRDefault="007E0179" w:rsidP="007E0179">
      <w:pPr>
        <w:jc w:val="both"/>
        <w:rPr>
          <w:rFonts w:asciiTheme="majorBidi" w:hAnsiTheme="majorBidi" w:cstheme="majorBidi"/>
          <w:sz w:val="28"/>
          <w:szCs w:val="28"/>
          <w:rtl/>
        </w:rPr>
      </w:pPr>
    </w:p>
    <w:p w:rsidR="007E0179" w:rsidRDefault="007E0179" w:rsidP="007E0179">
      <w:pPr>
        <w:rPr>
          <w:rFonts w:asciiTheme="majorBidi" w:hAnsiTheme="majorBidi" w:cstheme="majorBidi"/>
          <w:sz w:val="36"/>
          <w:szCs w:val="36"/>
          <w:rtl/>
        </w:rPr>
      </w:pPr>
    </w:p>
    <w:p w:rsidR="007E0179" w:rsidRDefault="007E0179" w:rsidP="007E0179">
      <w:pPr>
        <w:rPr>
          <w:rFonts w:asciiTheme="majorBidi" w:hAnsiTheme="majorBidi" w:cstheme="majorBidi"/>
          <w:sz w:val="36"/>
          <w:szCs w:val="36"/>
          <w:rtl/>
        </w:rPr>
      </w:pPr>
    </w:p>
    <w:p w:rsidR="0068328A" w:rsidRDefault="0068328A" w:rsidP="007E0179">
      <w:pPr>
        <w:rPr>
          <w:rFonts w:asciiTheme="majorBidi" w:hAnsiTheme="majorBidi" w:cstheme="majorBidi"/>
          <w:sz w:val="36"/>
          <w:szCs w:val="36"/>
          <w:rtl/>
        </w:rPr>
      </w:pPr>
    </w:p>
    <w:sectPr w:rsidR="0068328A" w:rsidSect="00143167">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681A" w:rsidRDefault="0066681A" w:rsidP="00514685">
      <w:pPr>
        <w:spacing w:after="0" w:line="240" w:lineRule="auto"/>
      </w:pPr>
      <w:r>
        <w:separator/>
      </w:r>
    </w:p>
  </w:endnote>
  <w:endnote w:type="continuationSeparator" w:id="0">
    <w:p w:rsidR="0066681A" w:rsidRDefault="0066681A"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42D8AF9F-0383-4305-A5E4-E4F66845ACB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embedRegular r:id="rId2" w:fontKey="{80A24899-BCE3-459C-A042-ED82C28201BB}"/>
    <w:embedBold r:id="rId3" w:fontKey="{99A13895-18E1-46B0-8AE2-FABDB8CB2B5B}"/>
    <w:embedItalic r:id="rId4" w:fontKey="{C7855948-5059-4B52-A9D6-D0C8511A887F}"/>
  </w:font>
  <w:font w:name="AL-Mohanad Bold">
    <w:panose1 w:val="00000000000000000000"/>
    <w:charset w:val="B2"/>
    <w:family w:val="auto"/>
    <w:pitch w:val="variable"/>
    <w:sig w:usb0="00002001" w:usb1="00000000" w:usb2="00000000" w:usb3="00000000" w:csb0="00000040" w:csb1="00000000"/>
    <w:embedRegular r:id="rId5" w:fontKey="{43B396D0-F858-41EA-A4FF-13A1C98FBDF1}"/>
    <w:embedBold r:id="rId6" w:fontKey="{5B7A6977-6260-4B27-A893-A2A806417861}"/>
  </w:font>
  <w:font w:name="Arabic Typesetting">
    <w:panose1 w:val="03020402040406030203"/>
    <w:charset w:val="00"/>
    <w:family w:val="script"/>
    <w:pitch w:val="variable"/>
    <w:sig w:usb0="80002007" w:usb1="80000000" w:usb2="00000008" w:usb3="00000000" w:csb0="000000D3" w:csb1="00000000"/>
    <w:embedRegular r:id="rId7" w:fontKey="{4DEC4984-F0D2-438F-96CE-8ACB628202D1}"/>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85F97564-2979-4717-BB2A-214733059934}"/>
  </w:font>
  <w:font w:name="Tahoma">
    <w:panose1 w:val="020B0604030504040204"/>
    <w:charset w:val="00"/>
    <w:family w:val="swiss"/>
    <w:pitch w:val="variable"/>
    <w:sig w:usb0="E1002EFF" w:usb1="C000605B" w:usb2="00000029" w:usb3="00000000" w:csb0="000101FF" w:csb1="00000000"/>
    <w:embedRegular r:id="rId9" w:fontKey="{5C26FAB3-7960-4FE4-B5C5-1DCB24FB7C65}"/>
  </w:font>
  <w:font w:name="Cambria">
    <w:panose1 w:val="02040503050406030204"/>
    <w:charset w:val="00"/>
    <w:family w:val="roman"/>
    <w:pitch w:val="variable"/>
    <w:sig w:usb0="E00002FF" w:usb1="400004FF" w:usb2="00000000" w:usb3="00000000" w:csb0="0000019F" w:csb1="00000000"/>
    <w:embedRegular r:id="rId10" w:fontKey="{7ADF7A77-0C10-46BE-BAB7-C55A13D2DC56}"/>
    <w:embedBold r:id="rId11" w:fontKey="{6E1CCF7D-DBE0-4158-A354-4E7F8E306135}"/>
    <w:embedItalic r:id="rId12" w:fontKey="{B4BEF3CF-5084-4278-93D4-B24ABE9D8ECC}"/>
  </w:font>
  <w:font w:name="Fanan">
    <w:altName w:val="Times New Roman"/>
    <w:charset w:val="B2"/>
    <w:family w:val="auto"/>
    <w:pitch w:val="variable"/>
    <w:sig w:usb0="00002001" w:usb1="00000000" w:usb2="00000000" w:usb3="00000000" w:csb0="00000040" w:csb1="00000000"/>
    <w:embedRegular r:id="rId13" w:fontKey="{E822A1EE-058B-44D8-842F-4C16DF05B7A0}"/>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07AE2B39-4B1E-4204-A6A2-67C6634FBC9B}"/>
  </w:font>
  <w:font w:name="mohammad bold art 1">
    <w:altName w:val="Times New Roman"/>
    <w:panose1 w:val="00000000000000000000"/>
    <w:charset w:val="00"/>
    <w:family w:val="auto"/>
    <w:pitch w:val="variable"/>
    <w:sig w:usb0="8000202F" w:usb1="90000008" w:usb2="00000008" w:usb3="00000000" w:csb0="00000041" w:csb1="00000000"/>
    <w:embedBold r:id="rId15" w:fontKey="{A95439E2-CB5B-4A46-8F5C-27A4DAC2F416}"/>
  </w:font>
  <w:font w:name="Simplified Arabic">
    <w:panose1 w:val="02020603050405020304"/>
    <w:charset w:val="00"/>
    <w:family w:val="roman"/>
    <w:pitch w:val="variable"/>
    <w:sig w:usb0="00002003" w:usb1="80000000" w:usb2="00000008" w:usb3="00000000" w:csb0="00000041" w:csb1="00000000"/>
    <w:embedRegular r:id="rId16" w:fontKey="{937E2CC1-A15C-4258-AD14-CF89A09721EF}"/>
    <w:embedBold r:id="rId17" w:fontKey="{019E1E39-17DD-4950-8B61-E93F9B0D6B05}"/>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1E10" w:rsidRDefault="00F51E10">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778C0" w:rsidRPr="003E7309" w:rsidRDefault="003778C0" w:rsidP="005531D6">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5531D6">
              <w:rPr>
                <w:rFonts w:hint="cs"/>
                <w:b/>
                <w:bCs/>
                <w:color w:val="FFFFFF" w:themeColor="background1"/>
                <w:rtl/>
              </w:rPr>
              <w:t>السابع</w:t>
            </w:r>
            <w:r>
              <w:rPr>
                <w:rFonts w:hint="cs"/>
                <w:b/>
                <w:bCs/>
                <w:color w:val="FFFFFF" w:themeColor="background1"/>
                <w:rtl/>
              </w:rPr>
              <w:t xml:space="preserve"> عشر للفصل الدراسي </w:t>
            </w:r>
            <w:r w:rsidR="005531D6">
              <w:rPr>
                <w:rFonts w:hint="cs"/>
                <w:b/>
                <w:bCs/>
                <w:color w:val="FFFFFF" w:themeColor="background1"/>
                <w:rtl/>
              </w:rPr>
              <w:t>الاول</w:t>
            </w:r>
            <w:r>
              <w:rPr>
                <w:rFonts w:hint="cs"/>
                <w:b/>
                <w:bCs/>
                <w:color w:val="FFFFFF" w:themeColor="background1"/>
                <w:rtl/>
              </w:rPr>
              <w:t xml:space="preserve">  للعام الجامعي 144</w:t>
            </w:r>
            <w:r w:rsidR="005531D6">
              <w:rPr>
                <w:rFonts w:hint="cs"/>
                <w:b/>
                <w:bCs/>
                <w:color w:val="FFFFFF" w:themeColor="background1"/>
                <w:rtl/>
              </w:rPr>
              <w:t>1</w:t>
            </w:r>
            <w:r>
              <w:rPr>
                <w:rFonts w:hint="cs"/>
                <w:b/>
                <w:bCs/>
                <w:color w:val="FFFFFF" w:themeColor="background1"/>
                <w:rtl/>
              </w:rPr>
              <w:t>-144</w:t>
            </w:r>
            <w:r w:rsidR="005531D6">
              <w:rPr>
                <w:rFonts w:hint="cs"/>
                <w:b/>
                <w:bCs/>
                <w:color w:val="FFFFFF" w:themeColor="background1"/>
                <w:rtl/>
              </w:rPr>
              <w:t>2</w:t>
            </w:r>
            <w:r w:rsidR="004C31BC">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0C7D22">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0C7D22">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1E10" w:rsidRDefault="00F51E10">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681A" w:rsidRDefault="0066681A" w:rsidP="00514685">
      <w:pPr>
        <w:spacing w:after="0" w:line="240" w:lineRule="auto"/>
      </w:pPr>
      <w:r>
        <w:separator/>
      </w:r>
    </w:p>
  </w:footnote>
  <w:footnote w:type="continuationSeparator" w:id="0">
    <w:p w:rsidR="0066681A" w:rsidRDefault="0066681A"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1E10" w:rsidRDefault="00F51E10">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8C0" w:rsidRPr="006032E2" w:rsidRDefault="003778C0" w:rsidP="00143167">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3778C0" w:rsidRPr="003A7F0A" w:rsidRDefault="003778C0" w:rsidP="00143167">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3778C0" w:rsidRDefault="003778C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8C0" w:rsidRDefault="003778C0">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2012B9"/>
    <w:multiLevelType w:val="hybridMultilevel"/>
    <w:tmpl w:val="32381EEC"/>
    <w:lvl w:ilvl="0" w:tplc="CD2CC168">
      <w:start w:val="8"/>
      <w:numFmt w:val="bullet"/>
      <w:lvlText w:val="-"/>
      <w:lvlJc w:val="left"/>
      <w:pPr>
        <w:ind w:left="1003" w:hanging="360"/>
      </w:pPr>
      <w:rPr>
        <w:rFonts w:asciiTheme="minorHAnsi" w:eastAsiaTheme="minorEastAsia" w:hAnsiTheme="minorHAnsi" w:cs="AL-Mohanad Bold"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6">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1">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2">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4">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FCD0346"/>
    <w:multiLevelType w:val="hybridMultilevel"/>
    <w:tmpl w:val="3266F4B2"/>
    <w:lvl w:ilvl="0" w:tplc="BB7C3A98">
      <w:start w:val="8"/>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A516DAB"/>
    <w:multiLevelType w:val="hybridMultilevel"/>
    <w:tmpl w:val="8E06FA60"/>
    <w:lvl w:ilvl="0" w:tplc="A9081FE8">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9">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6"/>
  </w:num>
  <w:num w:numId="3">
    <w:abstractNumId w:val="39"/>
  </w:num>
  <w:num w:numId="4">
    <w:abstractNumId w:val="37"/>
  </w:num>
  <w:num w:numId="5">
    <w:abstractNumId w:val="2"/>
  </w:num>
  <w:num w:numId="6">
    <w:abstractNumId w:val="29"/>
  </w:num>
  <w:num w:numId="7">
    <w:abstractNumId w:val="19"/>
  </w:num>
  <w:num w:numId="8">
    <w:abstractNumId w:val="20"/>
  </w:num>
  <w:num w:numId="9">
    <w:abstractNumId w:val="17"/>
  </w:num>
  <w:num w:numId="10">
    <w:abstractNumId w:val="9"/>
  </w:num>
  <w:num w:numId="11">
    <w:abstractNumId w:val="23"/>
  </w:num>
  <w:num w:numId="12">
    <w:abstractNumId w:val="1"/>
  </w:num>
  <w:num w:numId="13">
    <w:abstractNumId w:val="31"/>
  </w:num>
  <w:num w:numId="14">
    <w:abstractNumId w:val="18"/>
  </w:num>
  <w:num w:numId="15">
    <w:abstractNumId w:val="35"/>
  </w:num>
  <w:num w:numId="16">
    <w:abstractNumId w:val="28"/>
  </w:num>
  <w:num w:numId="17">
    <w:abstractNumId w:val="7"/>
  </w:num>
  <w:num w:numId="18">
    <w:abstractNumId w:val="24"/>
  </w:num>
  <w:num w:numId="19">
    <w:abstractNumId w:val="12"/>
  </w:num>
  <w:num w:numId="20">
    <w:abstractNumId w:val="22"/>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11"/>
  </w:num>
  <w:num w:numId="24">
    <w:abstractNumId w:val="38"/>
  </w:num>
  <w:num w:numId="25">
    <w:abstractNumId w:val="15"/>
  </w:num>
  <w:num w:numId="26">
    <w:abstractNumId w:val="18"/>
    <w:lvlOverride w:ilvl="0">
      <w:startOverride w:val="1"/>
    </w:lvlOverride>
  </w:num>
  <w:num w:numId="27">
    <w:abstractNumId w:val="32"/>
  </w:num>
  <w:num w:numId="28">
    <w:abstractNumId w:val="10"/>
  </w:num>
  <w:num w:numId="29">
    <w:abstractNumId w:val="34"/>
  </w:num>
  <w:num w:numId="30">
    <w:abstractNumId w:val="25"/>
  </w:num>
  <w:num w:numId="31">
    <w:abstractNumId w:val="14"/>
  </w:num>
  <w:num w:numId="32">
    <w:abstractNumId w:val="4"/>
  </w:num>
  <w:num w:numId="33">
    <w:abstractNumId w:val="27"/>
  </w:num>
  <w:num w:numId="34">
    <w:abstractNumId w:val="26"/>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num>
  <w:num w:numId="4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0B72"/>
    <w:rsid w:val="000124A0"/>
    <w:rsid w:val="000141C0"/>
    <w:rsid w:val="00015A62"/>
    <w:rsid w:val="000166F1"/>
    <w:rsid w:val="000176D3"/>
    <w:rsid w:val="000178DD"/>
    <w:rsid w:val="00017C7A"/>
    <w:rsid w:val="00017D98"/>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77C3B"/>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330"/>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C7D22"/>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3167"/>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6413"/>
    <w:rsid w:val="00297174"/>
    <w:rsid w:val="002A2EC5"/>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6A8"/>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778C0"/>
    <w:rsid w:val="00381026"/>
    <w:rsid w:val="00381707"/>
    <w:rsid w:val="00382EF0"/>
    <w:rsid w:val="00383799"/>
    <w:rsid w:val="003857F1"/>
    <w:rsid w:val="00385B02"/>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191D"/>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3B6F"/>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31BC"/>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3AA7"/>
    <w:rsid w:val="004F6A68"/>
    <w:rsid w:val="00501FA2"/>
    <w:rsid w:val="00503348"/>
    <w:rsid w:val="00505063"/>
    <w:rsid w:val="00505355"/>
    <w:rsid w:val="00505B24"/>
    <w:rsid w:val="005139A8"/>
    <w:rsid w:val="00514012"/>
    <w:rsid w:val="00514685"/>
    <w:rsid w:val="005169EC"/>
    <w:rsid w:val="00520A59"/>
    <w:rsid w:val="00523C6B"/>
    <w:rsid w:val="00527003"/>
    <w:rsid w:val="00531177"/>
    <w:rsid w:val="0053155A"/>
    <w:rsid w:val="00531AD7"/>
    <w:rsid w:val="005327CB"/>
    <w:rsid w:val="00532B98"/>
    <w:rsid w:val="005342E8"/>
    <w:rsid w:val="00534D6B"/>
    <w:rsid w:val="005358E2"/>
    <w:rsid w:val="00535F34"/>
    <w:rsid w:val="00536292"/>
    <w:rsid w:val="00536A5B"/>
    <w:rsid w:val="00540D96"/>
    <w:rsid w:val="00541CB8"/>
    <w:rsid w:val="0054243B"/>
    <w:rsid w:val="00542AA6"/>
    <w:rsid w:val="00542CB8"/>
    <w:rsid w:val="00544459"/>
    <w:rsid w:val="00545FDC"/>
    <w:rsid w:val="0054622B"/>
    <w:rsid w:val="005508D7"/>
    <w:rsid w:val="005531D6"/>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12E"/>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5F7A5E"/>
    <w:rsid w:val="00600F97"/>
    <w:rsid w:val="006010E8"/>
    <w:rsid w:val="00603800"/>
    <w:rsid w:val="00607B0A"/>
    <w:rsid w:val="00607CA8"/>
    <w:rsid w:val="0061180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81A"/>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1C53"/>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1FDD"/>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48B"/>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3D29"/>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179"/>
    <w:rsid w:val="007E063D"/>
    <w:rsid w:val="007E3BB3"/>
    <w:rsid w:val="007E5780"/>
    <w:rsid w:val="007F06DB"/>
    <w:rsid w:val="007F13AD"/>
    <w:rsid w:val="007F221E"/>
    <w:rsid w:val="007F39CB"/>
    <w:rsid w:val="007F5672"/>
    <w:rsid w:val="007F6775"/>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3C7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3473"/>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53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798"/>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4DF1"/>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0753"/>
    <w:rsid w:val="00A01540"/>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5C0"/>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04A"/>
    <w:rsid w:val="00C828BF"/>
    <w:rsid w:val="00C82E25"/>
    <w:rsid w:val="00C842F1"/>
    <w:rsid w:val="00C85754"/>
    <w:rsid w:val="00C85DAB"/>
    <w:rsid w:val="00C92AFE"/>
    <w:rsid w:val="00C958F2"/>
    <w:rsid w:val="00C9698D"/>
    <w:rsid w:val="00C969A5"/>
    <w:rsid w:val="00C96FF7"/>
    <w:rsid w:val="00CA396A"/>
    <w:rsid w:val="00CA5F58"/>
    <w:rsid w:val="00CA6290"/>
    <w:rsid w:val="00CA7FD5"/>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68A6"/>
    <w:rsid w:val="00CD6F6B"/>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148"/>
    <w:rsid w:val="00D05754"/>
    <w:rsid w:val="00D07D7C"/>
    <w:rsid w:val="00D11748"/>
    <w:rsid w:val="00D200B0"/>
    <w:rsid w:val="00D21B20"/>
    <w:rsid w:val="00D2381A"/>
    <w:rsid w:val="00D24E9C"/>
    <w:rsid w:val="00D31ECC"/>
    <w:rsid w:val="00D3216B"/>
    <w:rsid w:val="00D32A2F"/>
    <w:rsid w:val="00D34391"/>
    <w:rsid w:val="00D35C99"/>
    <w:rsid w:val="00D35D19"/>
    <w:rsid w:val="00D35F7F"/>
    <w:rsid w:val="00D3636D"/>
    <w:rsid w:val="00D36898"/>
    <w:rsid w:val="00D405DF"/>
    <w:rsid w:val="00D40BE4"/>
    <w:rsid w:val="00D40E9A"/>
    <w:rsid w:val="00D42669"/>
    <w:rsid w:val="00D426B1"/>
    <w:rsid w:val="00D42D97"/>
    <w:rsid w:val="00D436C1"/>
    <w:rsid w:val="00D4533E"/>
    <w:rsid w:val="00D47255"/>
    <w:rsid w:val="00D479B1"/>
    <w:rsid w:val="00D508FD"/>
    <w:rsid w:val="00D602DE"/>
    <w:rsid w:val="00D61700"/>
    <w:rsid w:val="00D61BFB"/>
    <w:rsid w:val="00D636DE"/>
    <w:rsid w:val="00D648F4"/>
    <w:rsid w:val="00D649BF"/>
    <w:rsid w:val="00D66AF2"/>
    <w:rsid w:val="00D70108"/>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5670"/>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87E5E"/>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02B6"/>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1E10"/>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3.74</c:v>
                </c:pt>
                <c:pt idx="1">
                  <c:v>3.82</c:v>
                </c:pt>
                <c:pt idx="2">
                  <c:v>3.86</c:v>
                </c:pt>
                <c:pt idx="3">
                  <c:v>3.89</c:v>
                </c:pt>
                <c:pt idx="4">
                  <c:v>4.21</c:v>
                </c:pt>
                <c:pt idx="5">
                  <c:v>4.3099999999999996</c:v>
                </c:pt>
                <c:pt idx="6">
                  <c:v>4.1100000000000003</c:v>
                </c:pt>
                <c:pt idx="7">
                  <c:v>3.8</c:v>
                </c:pt>
                <c:pt idx="8">
                  <c:v>4.0999999999999996</c:v>
                </c:pt>
              </c:numCache>
            </c:numRef>
          </c:val>
          <c:smooth val="0"/>
          <c:extLst xmlns:c16r2="http://schemas.microsoft.com/office/drawing/2015/06/chart">
            <c:ext xmlns:c16="http://schemas.microsoft.com/office/drawing/2014/chart" uri="{C3380CC4-5D6E-409C-BE32-E72D297353CC}">
              <c16:uniqueId val="{00000000-3BBE-4F78-A973-2492293DC6DF}"/>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3BBE-4F78-A973-2492293DC6DF}"/>
            </c:ext>
          </c:extLst>
        </c:ser>
        <c:dLbls>
          <c:showLegendKey val="0"/>
          <c:showVal val="0"/>
          <c:showCatName val="0"/>
          <c:showSerName val="0"/>
          <c:showPercent val="0"/>
          <c:showBubbleSize val="0"/>
        </c:dLbls>
        <c:marker val="1"/>
        <c:smooth val="0"/>
        <c:axId val="145004416"/>
        <c:axId val="145005952"/>
      </c:lineChart>
      <c:catAx>
        <c:axId val="145004416"/>
        <c:scaling>
          <c:orientation val="maxMin"/>
        </c:scaling>
        <c:delete val="0"/>
        <c:axPos val="b"/>
        <c:numFmt formatCode="General" sourceLinked="0"/>
        <c:majorTickMark val="out"/>
        <c:minorTickMark val="none"/>
        <c:tickLblPos val="nextTo"/>
        <c:crossAx val="145005952"/>
        <c:crosses val="autoZero"/>
        <c:auto val="1"/>
        <c:lblAlgn val="ctr"/>
        <c:lblOffset val="100"/>
        <c:noMultiLvlLbl val="0"/>
      </c:catAx>
      <c:valAx>
        <c:axId val="145005952"/>
        <c:scaling>
          <c:orientation val="minMax"/>
        </c:scaling>
        <c:delete val="0"/>
        <c:axPos val="r"/>
        <c:majorGridlines/>
        <c:numFmt formatCode="General" sourceLinked="1"/>
        <c:majorTickMark val="out"/>
        <c:minorTickMark val="none"/>
        <c:tickLblPos val="nextTo"/>
        <c:crossAx val="14500441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ورقة1!$J$8</c:f>
              <c:strCache>
                <c:ptCount val="1"/>
                <c:pt idx="0">
                  <c:v>الفعلي</c:v>
                </c:pt>
              </c:strCache>
            </c:strRef>
          </c:tx>
          <c:invertIfNegative val="0"/>
          <c:cat>
            <c:strRef>
              <c:f>ورقة1!$I$9:$I$13</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ورقة1!$J$9:$J$13</c:f>
              <c:numCache>
                <c:formatCode>General</c:formatCode>
                <c:ptCount val="5"/>
                <c:pt idx="0">
                  <c:v>4.0999999999999996</c:v>
                </c:pt>
                <c:pt idx="1">
                  <c:v>4.09</c:v>
                </c:pt>
                <c:pt idx="2">
                  <c:v>4.1100000000000003</c:v>
                </c:pt>
                <c:pt idx="3">
                  <c:v>4.04</c:v>
                </c:pt>
                <c:pt idx="4">
                  <c:v>4.0999999999999996</c:v>
                </c:pt>
              </c:numCache>
            </c:numRef>
          </c:val>
          <c:extLst xmlns:c16r2="http://schemas.microsoft.com/office/drawing/2015/06/chart">
            <c:ext xmlns:c16="http://schemas.microsoft.com/office/drawing/2014/chart" uri="{C3380CC4-5D6E-409C-BE32-E72D297353CC}">
              <c16:uniqueId val="{00000000-E445-429F-AD11-7C76FAB04324}"/>
            </c:ext>
          </c:extLst>
        </c:ser>
        <c:dLbls>
          <c:showLegendKey val="0"/>
          <c:showVal val="0"/>
          <c:showCatName val="0"/>
          <c:showSerName val="0"/>
          <c:showPercent val="0"/>
          <c:showBubbleSize val="0"/>
        </c:dLbls>
        <c:gapWidth val="150"/>
        <c:axId val="145847424"/>
        <c:axId val="145848960"/>
      </c:barChart>
      <c:lineChart>
        <c:grouping val="standard"/>
        <c:varyColors val="0"/>
        <c:ser>
          <c:idx val="1"/>
          <c:order val="1"/>
          <c:tx>
            <c:strRef>
              <c:f>ورقة1!$K$8</c:f>
              <c:strCache>
                <c:ptCount val="1"/>
                <c:pt idx="0">
                  <c:v>المستهدف</c:v>
                </c:pt>
              </c:strCache>
            </c:strRef>
          </c:tx>
          <c:marker>
            <c:symbol val="none"/>
          </c:marker>
          <c:cat>
            <c:strRef>
              <c:f>ورقة1!$I$9:$I$13</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ورقة1!$K$9:$K$13</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E445-429F-AD11-7C76FAB04324}"/>
            </c:ext>
          </c:extLst>
        </c:ser>
        <c:dLbls>
          <c:showLegendKey val="0"/>
          <c:showVal val="0"/>
          <c:showCatName val="0"/>
          <c:showSerName val="0"/>
          <c:showPercent val="0"/>
          <c:showBubbleSize val="0"/>
        </c:dLbls>
        <c:marker val="1"/>
        <c:smooth val="0"/>
        <c:axId val="145847424"/>
        <c:axId val="145848960"/>
      </c:lineChart>
      <c:catAx>
        <c:axId val="145847424"/>
        <c:scaling>
          <c:orientation val="maxMin"/>
        </c:scaling>
        <c:delete val="0"/>
        <c:axPos val="b"/>
        <c:numFmt formatCode="General" sourceLinked="0"/>
        <c:majorTickMark val="out"/>
        <c:minorTickMark val="none"/>
        <c:tickLblPos val="nextTo"/>
        <c:crossAx val="145848960"/>
        <c:crosses val="autoZero"/>
        <c:auto val="1"/>
        <c:lblAlgn val="ctr"/>
        <c:lblOffset val="100"/>
        <c:noMultiLvlLbl val="0"/>
      </c:catAx>
      <c:valAx>
        <c:axId val="145848960"/>
        <c:scaling>
          <c:orientation val="minMax"/>
        </c:scaling>
        <c:delete val="0"/>
        <c:axPos val="r"/>
        <c:majorGridlines/>
        <c:numFmt formatCode="General" sourceLinked="1"/>
        <c:majorTickMark val="out"/>
        <c:minorTickMark val="none"/>
        <c:tickLblPos val="nextTo"/>
        <c:crossAx val="1458474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D4A2CA-6DAC-4EF3-A7B6-BA1C992948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9</TotalTime>
  <Pages>1</Pages>
  <Words>1297</Words>
  <Characters>7397</Characters>
  <Application>Microsoft Office Word</Application>
  <DocSecurity>0</DocSecurity>
  <Lines>61</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8677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6</cp:revision>
  <cp:lastPrinted>2021-02-02T09:02:00Z</cp:lastPrinted>
  <dcterms:created xsi:type="dcterms:W3CDTF">2021-01-31T08:48:00Z</dcterms:created>
  <dcterms:modified xsi:type="dcterms:W3CDTF">2021-02-02T09:02:00Z</dcterms:modified>
</cp:coreProperties>
</file>